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6A7C" w14:textId="77777777" w:rsidR="00E546CB" w:rsidRDefault="00E546CB" w:rsidP="00E546CB">
      <w:pPr>
        <w:pStyle w:val="Akapitzlist"/>
        <w:jc w:val="both"/>
        <w:rPr>
          <w:rFonts w:cs="Arial"/>
          <w:szCs w:val="24"/>
        </w:rPr>
      </w:pPr>
      <w:r w:rsidRPr="0005355B">
        <w:rPr>
          <w:rFonts w:cs="Arial"/>
          <w:noProof/>
          <w:szCs w:val="24"/>
        </w:rPr>
        <w:drawing>
          <wp:inline distT="0" distB="0" distL="0" distR="0" wp14:anchorId="0EE3E688" wp14:editId="580FB40A">
            <wp:extent cx="704850" cy="825500"/>
            <wp:effectExtent l="0" t="0" r="0" b="0"/>
            <wp:docPr id="1" name="Obraz 1" descr="Marszałek Województwa Podkarp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szałe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95" cy="8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355B">
        <w:rPr>
          <w:rFonts w:cs="Arial"/>
          <w:szCs w:val="24"/>
        </w:rPr>
        <w:t>MARSZAŁEK WOJEWÓDZTWA PODKARPACKIEGO</w:t>
      </w:r>
    </w:p>
    <w:p w14:paraId="58681DCB" w14:textId="77777777" w:rsidR="00E546CB" w:rsidRDefault="00E546CB" w:rsidP="00E546CB">
      <w:pPr>
        <w:pStyle w:val="Akapitzlist"/>
        <w:jc w:val="both"/>
        <w:rPr>
          <w:rFonts w:cs="Arial"/>
          <w:szCs w:val="24"/>
        </w:rPr>
      </w:pPr>
    </w:p>
    <w:p w14:paraId="3D9CFD07" w14:textId="7A9ED6CC" w:rsidR="00E546CB" w:rsidRPr="00E546CB" w:rsidRDefault="00E546CB" w:rsidP="00E546CB">
      <w:pPr>
        <w:rPr>
          <w:rFonts w:cstheme="majorBidi"/>
          <w:lang w:eastAsia="pl-PL"/>
        </w:rPr>
      </w:pPr>
      <w:r w:rsidRPr="00E546CB">
        <w:rPr>
          <w:lang w:eastAsia="pl-PL"/>
        </w:rPr>
        <w:t xml:space="preserve">OS-I.7222..70.10.2024.AW                                                        </w:t>
      </w:r>
      <w:r w:rsidRPr="00E546CB">
        <w:rPr>
          <w:rFonts w:cstheme="majorBidi"/>
          <w:lang w:eastAsia="pl-PL"/>
        </w:rPr>
        <w:t>Rzeszów, 2025-03-</w:t>
      </w:r>
      <w:r>
        <w:rPr>
          <w:rFonts w:cstheme="majorBidi"/>
          <w:lang w:eastAsia="pl-PL"/>
        </w:rPr>
        <w:t>04</w:t>
      </w:r>
    </w:p>
    <w:p w14:paraId="4AA3C557" w14:textId="77777777" w:rsidR="00E546CB" w:rsidRPr="00E546CB" w:rsidRDefault="00E546CB" w:rsidP="00E546CB">
      <w:pPr>
        <w:spacing w:after="0" w:line="276" w:lineRule="auto"/>
        <w:rPr>
          <w:rFonts w:eastAsia="Times New Roman" w:cs="Arial"/>
          <w:bCs/>
          <w:szCs w:val="24"/>
          <w:lang w:eastAsia="pl-PL"/>
        </w:rPr>
      </w:pPr>
    </w:p>
    <w:p w14:paraId="07D6859B" w14:textId="77777777" w:rsidR="00E546CB" w:rsidRPr="00280FBF" w:rsidRDefault="00E546CB" w:rsidP="00E546CB">
      <w:pPr>
        <w:pStyle w:val="Nagwek1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280FB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DECYZJA</w:t>
      </w:r>
    </w:p>
    <w:p w14:paraId="1138DD59" w14:textId="77777777" w:rsidR="00E546CB" w:rsidRPr="00E546CB" w:rsidRDefault="00E546CB" w:rsidP="00E546CB">
      <w:pPr>
        <w:spacing w:after="0" w:line="276" w:lineRule="auto"/>
        <w:jc w:val="both"/>
        <w:rPr>
          <w:rFonts w:eastAsia="Times New Roman" w:cs="Arial"/>
          <w:szCs w:val="24"/>
          <w:lang w:eastAsia="pl-PL"/>
        </w:rPr>
      </w:pPr>
    </w:p>
    <w:p w14:paraId="4D905042" w14:textId="77777777" w:rsidR="00E546CB" w:rsidRPr="00E546CB" w:rsidRDefault="00E546CB" w:rsidP="00E546CB">
      <w:pPr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E546CB">
        <w:rPr>
          <w:rFonts w:eastAsia="Times New Roman" w:cs="Times New Roman"/>
          <w:color w:val="000000"/>
          <w:szCs w:val="24"/>
          <w:lang w:eastAsia="pl-PL"/>
        </w:rPr>
        <w:t>Działając na podstawie:</w:t>
      </w:r>
    </w:p>
    <w:p w14:paraId="3463E545" w14:textId="77777777" w:rsidR="00E546CB" w:rsidRPr="00E546CB" w:rsidRDefault="00E546CB" w:rsidP="00E546CB">
      <w:pPr>
        <w:numPr>
          <w:ilvl w:val="0"/>
          <w:numId w:val="129"/>
        </w:numPr>
        <w:spacing w:after="0" w:line="276" w:lineRule="auto"/>
        <w:ind w:left="426" w:hanging="284"/>
        <w:jc w:val="both"/>
        <w:rPr>
          <w:rFonts w:eastAsia="Times New Roman" w:cs="Times New Roman"/>
          <w:szCs w:val="24"/>
          <w:lang w:eastAsia="pl-PL"/>
        </w:rPr>
      </w:pPr>
      <w:r w:rsidRPr="00E546CB">
        <w:rPr>
          <w:rFonts w:eastAsia="Times New Roman" w:cs="Times New Roman"/>
          <w:color w:val="000000"/>
          <w:szCs w:val="24"/>
          <w:lang w:eastAsia="pl-PL"/>
        </w:rPr>
        <w:t xml:space="preserve">art. 163 ustawy z dnia 14 czerwca 1960 r. Kodeks postępowania administracyjnego </w:t>
      </w:r>
      <w:r w:rsidRPr="00E546CB">
        <w:rPr>
          <w:rFonts w:eastAsia="Times New Roman" w:cs="Times New Roman"/>
          <w:szCs w:val="24"/>
          <w:lang w:eastAsia="pl-PL"/>
        </w:rPr>
        <w:t>(Dz. U. z 2020 r., poz. 256 ze zm.) w związku z art.192 Prawo ochrony środowiska (</w:t>
      </w:r>
      <w:r w:rsidRPr="00E546CB">
        <w:rPr>
          <w:rFonts w:eastAsia="Times New Roman" w:cs="Times New Roman"/>
          <w:color w:val="000000"/>
          <w:szCs w:val="24"/>
          <w:lang w:eastAsia="pl-PL"/>
        </w:rPr>
        <w:t xml:space="preserve">Dz. U. </w:t>
      </w:r>
      <w:r w:rsidRPr="00E546CB">
        <w:rPr>
          <w:rFonts w:eastAsia="Times New Roman" w:cs="Times New Roman"/>
          <w:szCs w:val="24"/>
          <w:lang w:eastAsia="pl-PL"/>
        </w:rPr>
        <w:t>z 2020 r., poz. 1219)  ;</w:t>
      </w:r>
    </w:p>
    <w:p w14:paraId="775F541E" w14:textId="77777777" w:rsidR="00E546CB" w:rsidRPr="00E546CB" w:rsidRDefault="00E546CB" w:rsidP="00E546CB">
      <w:pPr>
        <w:numPr>
          <w:ilvl w:val="0"/>
          <w:numId w:val="129"/>
        </w:numPr>
        <w:spacing w:before="120" w:after="0" w:line="276" w:lineRule="auto"/>
        <w:ind w:left="426" w:hanging="284"/>
        <w:jc w:val="both"/>
        <w:rPr>
          <w:rFonts w:eastAsia="Times New Roman" w:cs="Times New Roman"/>
          <w:szCs w:val="24"/>
          <w:lang w:eastAsia="pl-PL"/>
        </w:rPr>
      </w:pPr>
      <w:r w:rsidRPr="00E546CB">
        <w:rPr>
          <w:rFonts w:eastAsia="Times New Roman" w:cs="Times New Roman"/>
          <w:szCs w:val="24"/>
          <w:lang w:eastAsia="pl-PL"/>
        </w:rPr>
        <w:t>art. 378 ust. 2a pkt 1 ustawy z dnia 27 kwietnia 2001 r</w:t>
      </w:r>
      <w:bookmarkStart w:id="0" w:name="_Hlk39490113"/>
      <w:r w:rsidRPr="00E546CB">
        <w:rPr>
          <w:rFonts w:eastAsia="Times New Roman" w:cs="Times New Roman"/>
          <w:szCs w:val="24"/>
          <w:lang w:eastAsia="pl-PL"/>
        </w:rPr>
        <w:t>. Prawo ochrony środowiska (</w:t>
      </w:r>
      <w:r w:rsidRPr="00E546CB">
        <w:rPr>
          <w:rFonts w:eastAsia="Times New Roman" w:cs="Times New Roman"/>
          <w:color w:val="000000"/>
          <w:szCs w:val="24"/>
          <w:lang w:eastAsia="pl-PL"/>
        </w:rPr>
        <w:t xml:space="preserve">Dz. U. </w:t>
      </w:r>
      <w:r w:rsidRPr="00E546CB">
        <w:rPr>
          <w:rFonts w:eastAsia="Times New Roman" w:cs="Times New Roman"/>
          <w:szCs w:val="24"/>
          <w:lang w:eastAsia="pl-PL"/>
        </w:rPr>
        <w:t>z 2020 r., poz. 1219 )</w:t>
      </w:r>
      <w:bookmarkEnd w:id="0"/>
      <w:r w:rsidRPr="00E546CB">
        <w:rPr>
          <w:rFonts w:eastAsia="Times New Roman" w:cs="Times New Roman"/>
          <w:szCs w:val="24"/>
          <w:lang w:eastAsia="pl-PL"/>
        </w:rPr>
        <w:t xml:space="preserve"> w związku z § 2 ust.1 pkt 15 rozporządzenia Rady Ministrów z dnia 10 września 2019 r. w sprawie przedsięwzięć mogących znacząco oddziaływać na środowisko (Dz. U. z 2019r., poz. 1839);</w:t>
      </w:r>
    </w:p>
    <w:p w14:paraId="1F2AEAC0" w14:textId="77777777" w:rsidR="00E546CB" w:rsidRPr="00E546CB" w:rsidRDefault="00E546CB" w:rsidP="00E546CB">
      <w:pPr>
        <w:spacing w:after="0" w:line="276" w:lineRule="auto"/>
        <w:jc w:val="both"/>
        <w:rPr>
          <w:rFonts w:eastAsia="Times New Roman" w:cs="Arial"/>
          <w:color w:val="FF0000"/>
          <w:szCs w:val="24"/>
          <w:lang w:eastAsia="pl-PL"/>
        </w:rPr>
      </w:pPr>
    </w:p>
    <w:p w14:paraId="4C7C984C" w14:textId="77777777" w:rsidR="00E546CB" w:rsidRPr="00E546CB" w:rsidRDefault="00E546CB" w:rsidP="00E546CB">
      <w:pPr>
        <w:shd w:val="clear" w:color="auto" w:fill="FFFFFF"/>
        <w:spacing w:after="0" w:line="276" w:lineRule="auto"/>
        <w:ind w:firstLine="425"/>
        <w:jc w:val="both"/>
        <w:rPr>
          <w:rFonts w:eastAsia="Times New Roman" w:cs="Times New Roman"/>
          <w:szCs w:val="24"/>
          <w:lang w:eastAsia="pl-PL"/>
        </w:rPr>
      </w:pPr>
      <w:r w:rsidRPr="00E546CB">
        <w:rPr>
          <w:rFonts w:eastAsia="Times New Roman" w:cs="Times New Roman"/>
          <w:szCs w:val="24"/>
          <w:lang w:eastAsia="pl-PL"/>
        </w:rPr>
        <w:t>po rozpatrzeniu wniosku ORLEN Południe S.A. ul. Fabryczna 22, 32-540 Trzebinia</w:t>
      </w:r>
      <w:r w:rsidRPr="00E546CB">
        <w:rPr>
          <w:rFonts w:eastAsia="Times New Roman" w:cs="Arial"/>
          <w:szCs w:val="24"/>
          <w:lang w:eastAsia="pl-PL"/>
        </w:rPr>
        <w:t xml:space="preserve">, </w:t>
      </w:r>
      <w:r w:rsidRPr="00E546CB">
        <w:rPr>
          <w:rFonts w:eastAsia="Times New Roman" w:cs="Times New Roman"/>
          <w:szCs w:val="24"/>
          <w:lang w:eastAsia="pl-PL"/>
        </w:rPr>
        <w:t xml:space="preserve">z dnia 15 października 2024r., znak: 155/OPD/WO/2024 (data wpływu 28.10.2024r) wraz z aneksem z dnia  11.12.2024r., znak: 187/OPD/WO/2024 </w:t>
      </w:r>
      <w:r w:rsidRPr="00E546CB">
        <w:rPr>
          <w:rFonts w:eastAsia="Times New Roman" w:cs="Times New Roman"/>
          <w:szCs w:val="24"/>
          <w:lang w:eastAsia="pl-PL"/>
        </w:rPr>
        <w:br/>
        <w:t xml:space="preserve">w sprawie zmiany decyzji Marszałka Województwa Podkarpackiego z dnia </w:t>
      </w:r>
      <w:r w:rsidRPr="00E546CB">
        <w:rPr>
          <w:rFonts w:eastAsia="Times New Roman" w:cs="Times New Roman"/>
          <w:szCs w:val="24"/>
          <w:lang w:eastAsia="pl-PL"/>
        </w:rPr>
        <w:br/>
        <w:t xml:space="preserve">15 grudnia 2010 r., znak: ŚR.VI.DW.7660/45-3/10 ze zm., udzielającej pozwolenia zintegrowanego dla ORLEN Południe S.A., ul. Fabryczna 22, Trzebinia 32-540, Regon 272696025, NIP 6280000977 na prowadzenie instalacji destylacji </w:t>
      </w:r>
      <w:r w:rsidRPr="00E546CB">
        <w:rPr>
          <w:rFonts w:eastAsia="Times New Roman" w:cs="Times New Roman"/>
          <w:szCs w:val="24"/>
          <w:lang w:eastAsia="pl-PL"/>
        </w:rPr>
        <w:br/>
        <w:t>rurowo – wieżowej (DRW) zlokalizowanej na terenie ORLEN Południe S.A. Zakład Jedlicze, ul.  Trzecieskiego 14, 38-460 Jedlicze</w:t>
      </w:r>
    </w:p>
    <w:p w14:paraId="62EB7F90" w14:textId="77777777" w:rsidR="00E546CB" w:rsidRPr="00E546CB" w:rsidRDefault="00E546CB" w:rsidP="00E546CB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Cs w:val="24"/>
          <w:lang w:eastAsia="pl-PL"/>
        </w:rPr>
      </w:pPr>
    </w:p>
    <w:p w14:paraId="7F899CFD" w14:textId="77777777" w:rsidR="00E546CB" w:rsidRPr="00E546CB" w:rsidRDefault="00E546CB" w:rsidP="00E546CB">
      <w:pPr>
        <w:tabs>
          <w:tab w:val="left" w:pos="3660"/>
        </w:tabs>
        <w:spacing w:after="0" w:line="276" w:lineRule="auto"/>
        <w:jc w:val="center"/>
        <w:rPr>
          <w:rFonts w:eastAsia="Times New Roman" w:cs="Arial"/>
          <w:b/>
          <w:szCs w:val="24"/>
          <w:lang w:eastAsia="pl-PL"/>
        </w:rPr>
      </w:pPr>
      <w:r w:rsidRPr="00E546CB">
        <w:rPr>
          <w:rFonts w:eastAsia="Times New Roman" w:cs="Arial"/>
          <w:b/>
          <w:szCs w:val="24"/>
          <w:lang w:eastAsia="pl-PL"/>
        </w:rPr>
        <w:t>o r z e k a m</w:t>
      </w:r>
    </w:p>
    <w:p w14:paraId="5D588268" w14:textId="77777777" w:rsidR="00E546CB" w:rsidRPr="00E546CB" w:rsidRDefault="00E546CB" w:rsidP="00E546CB">
      <w:pPr>
        <w:tabs>
          <w:tab w:val="left" w:pos="3660"/>
        </w:tabs>
        <w:spacing w:after="0" w:line="276" w:lineRule="auto"/>
        <w:rPr>
          <w:rFonts w:eastAsia="Times New Roman" w:cs="Arial"/>
          <w:b/>
          <w:color w:val="FF0000"/>
          <w:szCs w:val="24"/>
          <w:lang w:eastAsia="pl-PL"/>
        </w:rPr>
      </w:pPr>
    </w:p>
    <w:p w14:paraId="278FAA39" w14:textId="77777777" w:rsidR="00E546CB" w:rsidRPr="00E546CB" w:rsidRDefault="00E546CB" w:rsidP="00E546CB">
      <w:pPr>
        <w:pStyle w:val="Nagwek2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546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I.</w:t>
      </w:r>
      <w:r w:rsidRPr="00E546C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Zmieniam za zgodą stron decyzję Marszałka Województwa Podkarpackiego </w:t>
      </w:r>
      <w:r w:rsidRPr="00E546CB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>z dnia 15 grudnia 2010r., znak: RŚ.VI.DW.7660/45-3/10, którą udzielono pozwolenia zintegrowanego dla ORLEN Południe S.A., ul. Fabryczna 22, Trzebinia 32-540, Regon 272696025, NIP 6280000977 na prowadzenie instalacji destylacji rurowo – wieżowej (DRW) zlokalizowanej na terenie ORLEN Południe S.A. Zakład Jedlicze, ul.  Trzecieskiego 14, 38-460 Jedlicze w następującym zakresie:</w:t>
      </w:r>
    </w:p>
    <w:p w14:paraId="4D820966" w14:textId="77777777" w:rsidR="00E546CB" w:rsidRPr="00E546CB" w:rsidRDefault="00E546CB" w:rsidP="00E546CB">
      <w:pPr>
        <w:tabs>
          <w:tab w:val="left" w:pos="3660"/>
        </w:tabs>
        <w:spacing w:after="0" w:line="276" w:lineRule="auto"/>
        <w:jc w:val="both"/>
        <w:rPr>
          <w:rFonts w:eastAsia="Times New Roman" w:cs="Arial"/>
          <w:szCs w:val="24"/>
          <w:lang w:eastAsia="pl-PL"/>
        </w:rPr>
      </w:pPr>
    </w:p>
    <w:p w14:paraId="10AF6CD8" w14:textId="77777777" w:rsidR="00E546CB" w:rsidRPr="00E546CB" w:rsidRDefault="00E546CB" w:rsidP="00E546CB">
      <w:pPr>
        <w:pStyle w:val="Nagwek3"/>
        <w:rPr>
          <w:rFonts w:eastAsia="Times New Roman"/>
          <w:color w:val="auto"/>
          <w:sz w:val="24"/>
          <w:szCs w:val="24"/>
          <w:lang w:eastAsia="pl-PL"/>
        </w:rPr>
      </w:pPr>
      <w:r w:rsidRPr="00E546CB">
        <w:rPr>
          <w:rFonts w:eastAsia="Times New Roman"/>
          <w:b/>
          <w:color w:val="auto"/>
          <w:sz w:val="24"/>
          <w:szCs w:val="24"/>
          <w:lang w:eastAsia="pl-PL"/>
        </w:rPr>
        <w:t>I.1.</w:t>
      </w:r>
      <w:r w:rsidRPr="00E546CB">
        <w:rPr>
          <w:rFonts w:eastAsia="Times New Roman"/>
          <w:color w:val="auto"/>
          <w:sz w:val="24"/>
          <w:szCs w:val="24"/>
          <w:lang w:eastAsia="pl-PL"/>
        </w:rPr>
        <w:t xml:space="preserve"> W punkcie </w:t>
      </w:r>
      <w:r w:rsidRPr="00E546CB">
        <w:rPr>
          <w:rFonts w:eastAsia="Times New Roman"/>
          <w:b/>
          <w:color w:val="auto"/>
          <w:sz w:val="24"/>
          <w:szCs w:val="24"/>
          <w:lang w:eastAsia="pl-PL"/>
        </w:rPr>
        <w:t xml:space="preserve">II.3. Tabela 5 </w:t>
      </w:r>
      <w:r w:rsidRPr="00E546CB">
        <w:rPr>
          <w:rFonts w:eastAsia="Times New Roman"/>
          <w:color w:val="auto"/>
          <w:sz w:val="24"/>
          <w:szCs w:val="24"/>
          <w:lang w:eastAsia="pl-PL"/>
        </w:rPr>
        <w:t>otrzymuje brzmienie :</w:t>
      </w:r>
    </w:p>
    <w:p w14:paraId="34EF4554" w14:textId="77777777" w:rsidR="00E546CB" w:rsidRPr="00E546CB" w:rsidRDefault="00E546CB" w:rsidP="00E546CB">
      <w:pPr>
        <w:tabs>
          <w:tab w:val="left" w:pos="360"/>
          <w:tab w:val="left" w:pos="720"/>
        </w:tabs>
        <w:spacing w:after="0" w:line="276" w:lineRule="auto"/>
        <w:jc w:val="both"/>
        <w:rPr>
          <w:rFonts w:eastAsia="Times New Roman" w:cs="Arial"/>
          <w:b/>
          <w:color w:val="FF0000"/>
          <w:szCs w:val="24"/>
          <w:lang w:eastAsia="pl-PL"/>
        </w:rPr>
      </w:pPr>
    </w:p>
    <w:p w14:paraId="5A437D75" w14:textId="77777777" w:rsidR="00E546CB" w:rsidRPr="00E546CB" w:rsidRDefault="00E546CB" w:rsidP="00E546CB">
      <w:pPr>
        <w:tabs>
          <w:tab w:val="left" w:pos="360"/>
          <w:tab w:val="left" w:pos="720"/>
        </w:tabs>
        <w:spacing w:after="0" w:line="276" w:lineRule="auto"/>
        <w:jc w:val="both"/>
        <w:rPr>
          <w:rFonts w:eastAsia="Times New Roman" w:cs="Arial"/>
          <w:b/>
          <w:color w:val="FF0000"/>
          <w:szCs w:val="24"/>
          <w:lang w:eastAsia="pl-PL"/>
        </w:rPr>
      </w:pPr>
    </w:p>
    <w:p w14:paraId="6A30D874" w14:textId="77777777" w:rsidR="00E546CB" w:rsidRPr="00E546CB" w:rsidRDefault="00E546CB" w:rsidP="00E546CB">
      <w:pPr>
        <w:tabs>
          <w:tab w:val="left" w:pos="360"/>
          <w:tab w:val="left" w:pos="720"/>
        </w:tabs>
        <w:spacing w:after="0" w:line="276" w:lineRule="auto"/>
        <w:jc w:val="both"/>
        <w:rPr>
          <w:rFonts w:eastAsia="Times New Roman" w:cs="Arial"/>
          <w:b/>
          <w:color w:val="FF0000"/>
          <w:szCs w:val="24"/>
          <w:lang w:eastAsia="pl-PL"/>
        </w:rPr>
      </w:pPr>
    </w:p>
    <w:p w14:paraId="6EECCA02" w14:textId="77777777" w:rsidR="00E546CB" w:rsidRPr="00E546CB" w:rsidRDefault="00E546CB" w:rsidP="00E546CB">
      <w:pPr>
        <w:tabs>
          <w:tab w:val="left" w:pos="360"/>
          <w:tab w:val="left" w:pos="720"/>
        </w:tabs>
        <w:spacing w:after="0" w:line="276" w:lineRule="auto"/>
        <w:jc w:val="both"/>
        <w:rPr>
          <w:rFonts w:eastAsia="Times New Roman" w:cs="Arial"/>
          <w:b/>
          <w:color w:val="000000"/>
          <w:szCs w:val="24"/>
          <w:lang w:eastAsia="pl-PL"/>
        </w:rPr>
      </w:pPr>
      <w:r w:rsidRPr="00E546CB">
        <w:rPr>
          <w:rFonts w:eastAsia="Times New Roman" w:cs="Arial"/>
          <w:b/>
          <w:color w:val="000000"/>
          <w:szCs w:val="24"/>
          <w:lang w:eastAsia="pl-PL"/>
        </w:rPr>
        <w:t xml:space="preserve">„Tabela 5 </w:t>
      </w:r>
      <w:r w:rsidRPr="00E546CB">
        <w:rPr>
          <w:rFonts w:eastAsia="Times New Roman" w:cs="Arial"/>
          <w:color w:val="000000"/>
          <w:szCs w:val="24"/>
          <w:lang w:eastAsia="pl-PL"/>
        </w:rPr>
        <w:t>Odpady inne niż niebezpieczne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Przedstawia opis kodów odpadów innych niż niebezpieczne wytwarzanych w instalacji. Jest podany kod odpadu, rodzaj odpadu, ilość wytwarzana w spali roku, zródło powstawania oraz skład chemiczny i właściwiści odpadów."/>
      </w:tblPr>
      <w:tblGrid>
        <w:gridCol w:w="709"/>
        <w:gridCol w:w="992"/>
        <w:gridCol w:w="2268"/>
        <w:gridCol w:w="1134"/>
        <w:gridCol w:w="1985"/>
        <w:gridCol w:w="2126"/>
      </w:tblGrid>
      <w:tr w:rsidR="00E546CB" w:rsidRPr="00E546CB" w14:paraId="4F3AD417" w14:textId="77777777" w:rsidTr="00793FE9">
        <w:trPr>
          <w:tblHeader/>
        </w:trPr>
        <w:tc>
          <w:tcPr>
            <w:tcW w:w="709" w:type="dxa"/>
            <w:vAlign w:val="center"/>
          </w:tcPr>
          <w:p w14:paraId="0D0E8FD6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992" w:type="dxa"/>
            <w:vAlign w:val="center"/>
          </w:tcPr>
          <w:p w14:paraId="02B0C7CF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Kod odpadu</w:t>
            </w:r>
          </w:p>
        </w:tc>
        <w:tc>
          <w:tcPr>
            <w:tcW w:w="2268" w:type="dxa"/>
            <w:vAlign w:val="center"/>
          </w:tcPr>
          <w:p w14:paraId="52EDF31D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Rodzaj odpadu</w:t>
            </w:r>
          </w:p>
        </w:tc>
        <w:tc>
          <w:tcPr>
            <w:tcW w:w="1134" w:type="dxa"/>
            <w:vAlign w:val="center"/>
          </w:tcPr>
          <w:p w14:paraId="0D94921B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 xml:space="preserve">Ilość </w:t>
            </w:r>
          </w:p>
          <w:p w14:paraId="17B5D5E0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[Mg/rok]</w:t>
            </w:r>
          </w:p>
        </w:tc>
        <w:tc>
          <w:tcPr>
            <w:tcW w:w="1985" w:type="dxa"/>
            <w:vAlign w:val="center"/>
          </w:tcPr>
          <w:p w14:paraId="35DAB177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Źródło powstawania odpadu</w:t>
            </w:r>
          </w:p>
        </w:tc>
        <w:tc>
          <w:tcPr>
            <w:tcW w:w="2126" w:type="dxa"/>
          </w:tcPr>
          <w:p w14:paraId="21D6F9D3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 xml:space="preserve">Skład chemiczny </w:t>
            </w: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br/>
              <w:t>i właściwości odpadów</w:t>
            </w:r>
          </w:p>
        </w:tc>
      </w:tr>
      <w:tr w:rsidR="00E546CB" w:rsidRPr="00E546CB" w14:paraId="430DA63D" w14:textId="77777777" w:rsidTr="001C2CD1">
        <w:tc>
          <w:tcPr>
            <w:tcW w:w="709" w:type="dxa"/>
            <w:vAlign w:val="center"/>
          </w:tcPr>
          <w:p w14:paraId="1EE7584A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992" w:type="dxa"/>
            <w:vAlign w:val="center"/>
          </w:tcPr>
          <w:p w14:paraId="2C32D1DF" w14:textId="77777777" w:rsidR="00E546CB" w:rsidRPr="00E546CB" w:rsidRDefault="00E546CB" w:rsidP="00E5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15 02 03</w:t>
            </w:r>
          </w:p>
        </w:tc>
        <w:tc>
          <w:tcPr>
            <w:tcW w:w="2268" w:type="dxa"/>
            <w:vAlign w:val="center"/>
          </w:tcPr>
          <w:p w14:paraId="34AA1A53" w14:textId="77777777" w:rsidR="00E546CB" w:rsidRPr="00E546CB" w:rsidRDefault="00E546CB" w:rsidP="00E5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Sorbenty, materiały filtracyjne, tkaniny do wycierania </w:t>
            </w: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br/>
              <w:t xml:space="preserve">(np. szmaty, ścierki) i ubrania ochronę inne niż wymienione </w:t>
            </w: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br/>
              <w:t>w 15 02 02</w:t>
            </w:r>
          </w:p>
        </w:tc>
        <w:tc>
          <w:tcPr>
            <w:tcW w:w="1134" w:type="dxa"/>
            <w:vAlign w:val="center"/>
          </w:tcPr>
          <w:p w14:paraId="7CC0B279" w14:textId="77777777" w:rsidR="00E546CB" w:rsidRPr="00E546CB" w:rsidRDefault="00E546CB" w:rsidP="00E5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>0,7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78BC160" w14:textId="77777777" w:rsidR="00E546CB" w:rsidRPr="00E546CB" w:rsidRDefault="00E546CB" w:rsidP="00E5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Odpady powstające przy prowadzeniu prac remontowych, konserwatorskich </w:t>
            </w:r>
          </w:p>
          <w:p w14:paraId="17862544" w14:textId="77777777" w:rsidR="00E546CB" w:rsidRPr="00E546CB" w:rsidRDefault="00E546CB" w:rsidP="00E5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>i porządkowych oraz zużyte ubrania robocze.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0506DAF" w14:textId="77777777" w:rsidR="00E546CB" w:rsidRPr="00E546CB" w:rsidRDefault="00E546CB" w:rsidP="00E5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>Tkanina bawełniana piasek zanieczyszczone</w:t>
            </w:r>
          </w:p>
          <w:p w14:paraId="788C8D17" w14:textId="77777777" w:rsidR="00E546CB" w:rsidRPr="00E546CB" w:rsidRDefault="00E546CB" w:rsidP="00E54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>substancjami  węglowodoro-wymi,</w:t>
            </w:r>
          </w:p>
        </w:tc>
      </w:tr>
      <w:tr w:rsidR="00E546CB" w:rsidRPr="00E546CB" w14:paraId="294DEBFD" w14:textId="77777777" w:rsidTr="001C2CD1">
        <w:tc>
          <w:tcPr>
            <w:tcW w:w="3969" w:type="dxa"/>
            <w:gridSpan w:val="3"/>
            <w:vAlign w:val="center"/>
          </w:tcPr>
          <w:p w14:paraId="7DAF47CD" w14:textId="77777777" w:rsidR="00E546CB" w:rsidRPr="00E546CB" w:rsidRDefault="00E546CB" w:rsidP="00E546C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RAZEM</w:t>
            </w:r>
          </w:p>
        </w:tc>
        <w:tc>
          <w:tcPr>
            <w:tcW w:w="1134" w:type="dxa"/>
            <w:vAlign w:val="center"/>
          </w:tcPr>
          <w:p w14:paraId="486274EA" w14:textId="77777777" w:rsidR="00E546CB" w:rsidRPr="00E546CB" w:rsidRDefault="00E546CB" w:rsidP="00E546C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0,7</w:t>
            </w:r>
          </w:p>
        </w:tc>
        <w:tc>
          <w:tcPr>
            <w:tcW w:w="4111" w:type="dxa"/>
            <w:gridSpan w:val="2"/>
            <w:tcBorders>
              <w:bottom w:val="nil"/>
              <w:right w:val="nil"/>
            </w:tcBorders>
            <w:vAlign w:val="center"/>
          </w:tcPr>
          <w:p w14:paraId="042C0F27" w14:textId="77777777" w:rsidR="00E546CB" w:rsidRPr="00E546CB" w:rsidRDefault="00E546CB" w:rsidP="00E546C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</w:p>
        </w:tc>
      </w:tr>
    </w:tbl>
    <w:p w14:paraId="2D6311D1" w14:textId="77777777" w:rsidR="00E546CB" w:rsidRPr="00E546CB" w:rsidRDefault="00E546CB" w:rsidP="00E546C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E546CB">
        <w:rPr>
          <w:rFonts w:ascii="Times New Roman" w:eastAsia="Times New Roman" w:hAnsi="Times New Roman" w:cs="Times New Roman"/>
          <w:szCs w:val="24"/>
          <w:lang w:eastAsia="pl-PL"/>
        </w:rPr>
        <w:t>„</w:t>
      </w:r>
    </w:p>
    <w:p w14:paraId="4CAF4EA6" w14:textId="77777777" w:rsidR="00E546CB" w:rsidRPr="00E546CB" w:rsidRDefault="00E546CB" w:rsidP="00E546CB">
      <w:pPr>
        <w:tabs>
          <w:tab w:val="left" w:pos="3660"/>
        </w:tabs>
        <w:spacing w:after="0" w:line="276" w:lineRule="auto"/>
        <w:ind w:firstLine="284"/>
        <w:jc w:val="both"/>
        <w:rPr>
          <w:rFonts w:eastAsia="Times New Roman" w:cs="Arial"/>
          <w:b/>
          <w:szCs w:val="24"/>
          <w:lang w:eastAsia="pl-PL"/>
        </w:rPr>
      </w:pPr>
    </w:p>
    <w:p w14:paraId="7C691A55" w14:textId="77777777" w:rsidR="00E546CB" w:rsidRPr="00E546CB" w:rsidRDefault="00E546CB" w:rsidP="00E546CB">
      <w:pPr>
        <w:pStyle w:val="Nagwek3"/>
        <w:rPr>
          <w:rFonts w:eastAsia="Times New Roman"/>
          <w:color w:val="auto"/>
          <w:sz w:val="24"/>
          <w:szCs w:val="24"/>
          <w:lang w:eastAsia="pl-PL"/>
        </w:rPr>
      </w:pPr>
      <w:r w:rsidRPr="00E546CB">
        <w:rPr>
          <w:rFonts w:eastAsia="Times New Roman"/>
          <w:b/>
          <w:color w:val="auto"/>
          <w:sz w:val="24"/>
          <w:szCs w:val="24"/>
          <w:lang w:eastAsia="pl-PL"/>
        </w:rPr>
        <w:t>I.2.</w:t>
      </w:r>
      <w:r w:rsidRPr="00E546CB">
        <w:rPr>
          <w:rFonts w:eastAsia="Times New Roman"/>
          <w:color w:val="auto"/>
          <w:sz w:val="24"/>
          <w:szCs w:val="24"/>
          <w:lang w:eastAsia="pl-PL"/>
        </w:rPr>
        <w:t xml:space="preserve"> W punkcie </w:t>
      </w:r>
      <w:r w:rsidRPr="00E546CB">
        <w:rPr>
          <w:rFonts w:eastAsia="Times New Roman"/>
          <w:b/>
          <w:color w:val="auto"/>
          <w:sz w:val="24"/>
          <w:szCs w:val="24"/>
          <w:lang w:eastAsia="pl-PL"/>
        </w:rPr>
        <w:t xml:space="preserve">IV.3.1. Tabela 8 i Tabela 9 </w:t>
      </w:r>
      <w:r w:rsidRPr="00E546CB">
        <w:rPr>
          <w:rFonts w:eastAsia="Times New Roman"/>
          <w:color w:val="auto"/>
          <w:sz w:val="24"/>
          <w:szCs w:val="24"/>
          <w:lang w:eastAsia="pl-PL"/>
        </w:rPr>
        <w:t>otrzymują brzmienie :</w:t>
      </w:r>
    </w:p>
    <w:p w14:paraId="67241B86" w14:textId="77777777" w:rsidR="00E546CB" w:rsidRPr="00E546CB" w:rsidRDefault="00E546CB" w:rsidP="00E546CB">
      <w:pPr>
        <w:tabs>
          <w:tab w:val="left" w:pos="0"/>
          <w:tab w:val="left" w:pos="720"/>
        </w:tabs>
        <w:spacing w:after="0" w:line="276" w:lineRule="auto"/>
        <w:jc w:val="both"/>
        <w:rPr>
          <w:rFonts w:eastAsia="Times New Roman" w:cs="Arial"/>
          <w:color w:val="FF0000"/>
          <w:szCs w:val="24"/>
          <w:lang w:eastAsia="pl-PL"/>
        </w:rPr>
      </w:pPr>
    </w:p>
    <w:p w14:paraId="6F40CC34" w14:textId="77777777" w:rsidR="00E546CB" w:rsidRPr="00E546CB" w:rsidRDefault="00E546CB" w:rsidP="00E546CB">
      <w:pPr>
        <w:tabs>
          <w:tab w:val="left" w:pos="540"/>
          <w:tab w:val="left" w:pos="720"/>
        </w:tabs>
        <w:spacing w:after="0" w:line="276" w:lineRule="auto"/>
        <w:jc w:val="both"/>
        <w:rPr>
          <w:rFonts w:eastAsia="Times New Roman" w:cs="Arial"/>
          <w:color w:val="000000"/>
          <w:szCs w:val="24"/>
          <w:lang w:eastAsia="pl-PL"/>
        </w:rPr>
      </w:pPr>
      <w:r w:rsidRPr="00E546CB">
        <w:rPr>
          <w:rFonts w:eastAsia="Times New Roman" w:cs="Arial"/>
          <w:b/>
          <w:color w:val="000000"/>
          <w:szCs w:val="24"/>
          <w:lang w:eastAsia="pl-PL"/>
        </w:rPr>
        <w:t xml:space="preserve">„IV.3.1. </w:t>
      </w:r>
      <w:r w:rsidRPr="00E546CB">
        <w:rPr>
          <w:rFonts w:eastAsia="Times New Roman" w:cs="Arial"/>
          <w:color w:val="000000"/>
          <w:szCs w:val="24"/>
          <w:lang w:eastAsia="pl-PL"/>
        </w:rPr>
        <w:t>Miejsce i sposób magazynowania oraz rodzaj magazynowanych odpadów</w:t>
      </w:r>
    </w:p>
    <w:p w14:paraId="23E6CFA4" w14:textId="77777777" w:rsidR="00E546CB" w:rsidRPr="00E546CB" w:rsidRDefault="00E546CB" w:rsidP="00E546CB">
      <w:pPr>
        <w:tabs>
          <w:tab w:val="left" w:pos="0"/>
          <w:tab w:val="left" w:pos="720"/>
        </w:tabs>
        <w:spacing w:after="0" w:line="276" w:lineRule="auto"/>
        <w:jc w:val="both"/>
        <w:rPr>
          <w:rFonts w:eastAsia="Times New Roman" w:cs="Arial"/>
          <w:color w:val="000000"/>
          <w:szCs w:val="24"/>
          <w:lang w:eastAsia="pl-PL"/>
        </w:rPr>
      </w:pPr>
      <w:r w:rsidRPr="00E546CB">
        <w:rPr>
          <w:rFonts w:eastAsia="Times New Roman" w:cs="Arial"/>
          <w:b/>
          <w:color w:val="000000"/>
          <w:szCs w:val="24"/>
          <w:lang w:eastAsia="pl-PL"/>
        </w:rPr>
        <w:t xml:space="preserve">Tabela 8 </w:t>
      </w:r>
      <w:r w:rsidRPr="00E546CB">
        <w:rPr>
          <w:rFonts w:eastAsia="Times New Roman" w:cs="Arial"/>
          <w:color w:val="000000"/>
          <w:szCs w:val="24"/>
          <w:lang w:eastAsia="pl-PL"/>
        </w:rPr>
        <w:t>Odpady niebezpieczne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iejsce i sposób magazynowania oraz rodzaj magazynowanych odpadów niebezpiecznych"/>
        <w:tblDescription w:val="Przedstawia opis kodów odpadów niebezpiecznych wytwarzanych w instalacji. Jest podany kod odpadu, rodzaj odpadu, sposób i miejsce magazynowania odpadów."/>
      </w:tblPr>
      <w:tblGrid>
        <w:gridCol w:w="576"/>
        <w:gridCol w:w="1464"/>
        <w:gridCol w:w="3253"/>
        <w:gridCol w:w="3661"/>
      </w:tblGrid>
      <w:tr w:rsidR="00E546CB" w:rsidRPr="00E546CB" w14:paraId="5E5F673E" w14:textId="77777777" w:rsidTr="00793FE9">
        <w:trPr>
          <w:tblHeader/>
        </w:trPr>
        <w:tc>
          <w:tcPr>
            <w:tcW w:w="546" w:type="dxa"/>
            <w:vAlign w:val="center"/>
          </w:tcPr>
          <w:p w14:paraId="68B89E04" w14:textId="77777777" w:rsidR="00E546CB" w:rsidRPr="00E546CB" w:rsidRDefault="00E546CB" w:rsidP="00E546CB">
            <w:pPr>
              <w:tabs>
                <w:tab w:val="left" w:pos="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1468" w:type="dxa"/>
            <w:vAlign w:val="center"/>
          </w:tcPr>
          <w:p w14:paraId="0D92FEAF" w14:textId="77777777" w:rsidR="00E546CB" w:rsidRPr="00E546CB" w:rsidRDefault="00E546CB" w:rsidP="00E546CB">
            <w:pPr>
              <w:tabs>
                <w:tab w:val="left" w:pos="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Kod odpadu</w:t>
            </w:r>
          </w:p>
        </w:tc>
        <w:tc>
          <w:tcPr>
            <w:tcW w:w="3260" w:type="dxa"/>
            <w:vAlign w:val="center"/>
          </w:tcPr>
          <w:p w14:paraId="5B414362" w14:textId="77777777" w:rsidR="00E546CB" w:rsidRPr="00E546CB" w:rsidRDefault="00E546CB" w:rsidP="00E546CB">
            <w:pPr>
              <w:tabs>
                <w:tab w:val="left" w:pos="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Rodzaj odpadu</w:t>
            </w:r>
          </w:p>
        </w:tc>
        <w:tc>
          <w:tcPr>
            <w:tcW w:w="3678" w:type="dxa"/>
            <w:vAlign w:val="center"/>
          </w:tcPr>
          <w:p w14:paraId="71C2EF33" w14:textId="77777777" w:rsidR="00E546CB" w:rsidRPr="00E546CB" w:rsidRDefault="00E546CB" w:rsidP="00E546CB">
            <w:pPr>
              <w:tabs>
                <w:tab w:val="left" w:pos="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Sposób i miejsce magazynowania odpadu</w:t>
            </w:r>
          </w:p>
        </w:tc>
      </w:tr>
      <w:tr w:rsidR="00E546CB" w:rsidRPr="00E546CB" w14:paraId="02847915" w14:textId="77777777" w:rsidTr="001C2CD1">
        <w:tc>
          <w:tcPr>
            <w:tcW w:w="546" w:type="dxa"/>
            <w:vAlign w:val="center"/>
          </w:tcPr>
          <w:p w14:paraId="0D08AF23" w14:textId="77777777" w:rsidR="00E546CB" w:rsidRPr="00E546CB" w:rsidRDefault="00E546CB" w:rsidP="00E546CB">
            <w:pPr>
              <w:tabs>
                <w:tab w:val="left" w:pos="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1468" w:type="dxa"/>
            <w:vAlign w:val="center"/>
          </w:tcPr>
          <w:p w14:paraId="21337DA0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t>05 01 03*</w:t>
            </w:r>
          </w:p>
        </w:tc>
        <w:tc>
          <w:tcPr>
            <w:tcW w:w="3260" w:type="dxa"/>
            <w:vAlign w:val="center"/>
          </w:tcPr>
          <w:p w14:paraId="4F672789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eastAsia="Times New Roman" w:cs="Arial"/>
                <w:bCs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t>Osady z dna zbiorników</w:t>
            </w:r>
          </w:p>
        </w:tc>
        <w:tc>
          <w:tcPr>
            <w:tcW w:w="3678" w:type="dxa"/>
          </w:tcPr>
          <w:p w14:paraId="43648664" w14:textId="77777777" w:rsidR="00E546CB" w:rsidRPr="00E546CB" w:rsidRDefault="00E546CB" w:rsidP="00E546CB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t xml:space="preserve">Odpady magazynowane będą </w:t>
            </w:r>
            <w:r w:rsidRPr="00E546CB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br/>
              <w:t xml:space="preserve">w pobliżu zbiornika </w:t>
            </w:r>
            <w:r w:rsidRPr="00E546CB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br/>
              <w:t xml:space="preserve">w  szczelnych beczkach lub szczelnej, przewoźnej stalowej skrzyni opisanych nazwą </w:t>
            </w:r>
            <w:r w:rsidRPr="00E546CB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br/>
              <w:t xml:space="preserve">i kodem odpadu lub </w:t>
            </w:r>
            <w:r w:rsidRPr="00E546CB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br/>
              <w:t>w magazynku podręcznym znajdującym się w pobliżu głównej instalacji.</w:t>
            </w:r>
          </w:p>
        </w:tc>
      </w:tr>
      <w:tr w:rsidR="00E546CB" w:rsidRPr="00E546CB" w14:paraId="26A6333F" w14:textId="77777777" w:rsidTr="001C2CD1">
        <w:tc>
          <w:tcPr>
            <w:tcW w:w="546" w:type="dxa"/>
            <w:vAlign w:val="center"/>
          </w:tcPr>
          <w:p w14:paraId="2F25CA6F" w14:textId="77777777" w:rsidR="00E546CB" w:rsidRPr="00E546CB" w:rsidRDefault="00E546CB" w:rsidP="00E546CB">
            <w:pPr>
              <w:tabs>
                <w:tab w:val="left" w:pos="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>2.</w:t>
            </w:r>
          </w:p>
        </w:tc>
        <w:tc>
          <w:tcPr>
            <w:tcW w:w="1468" w:type="dxa"/>
            <w:vAlign w:val="center"/>
          </w:tcPr>
          <w:p w14:paraId="57D3D9D2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eastAsia="Times New Roman" w:cs="Arial"/>
                <w:bCs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t>13 02 05*</w:t>
            </w:r>
          </w:p>
        </w:tc>
        <w:tc>
          <w:tcPr>
            <w:tcW w:w="3260" w:type="dxa"/>
            <w:vAlign w:val="center"/>
          </w:tcPr>
          <w:p w14:paraId="7558216E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eastAsia="Times New Roman" w:cs="Arial"/>
                <w:bCs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t>Mineralne oleje silnikowe, przekładniowe i smarowe nie zawierające związków chlorowcopochodnych</w:t>
            </w:r>
          </w:p>
        </w:tc>
        <w:tc>
          <w:tcPr>
            <w:tcW w:w="3678" w:type="dxa"/>
          </w:tcPr>
          <w:p w14:paraId="5107787D" w14:textId="77777777" w:rsidR="00E546CB" w:rsidRPr="00E546CB" w:rsidRDefault="00E546CB" w:rsidP="00E546CB">
            <w:pPr>
              <w:spacing w:before="20" w:after="0" w:line="240" w:lineRule="auto"/>
              <w:jc w:val="both"/>
              <w:rPr>
                <w:rFonts w:eastAsia="Times New Roman" w:cs="Arial"/>
                <w:bCs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t xml:space="preserve">Odpady magazynowane będą </w:t>
            </w:r>
            <w:r w:rsidRPr="00E546CB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br/>
              <w:t xml:space="preserve">w szczelnych  metalowych beczkach opisanych nazwą </w:t>
            </w:r>
            <w:r w:rsidRPr="00E546CB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br/>
              <w:t>i kodem odpadu w magazynku znajdującym się w pobliżu głównej instalacji.</w:t>
            </w:r>
          </w:p>
        </w:tc>
      </w:tr>
      <w:tr w:rsidR="00E546CB" w:rsidRPr="00E546CB" w14:paraId="4FE3C1C5" w14:textId="77777777" w:rsidTr="001C2CD1">
        <w:tc>
          <w:tcPr>
            <w:tcW w:w="546" w:type="dxa"/>
            <w:vAlign w:val="center"/>
          </w:tcPr>
          <w:p w14:paraId="5108B793" w14:textId="77777777" w:rsidR="00E546CB" w:rsidRPr="00E546CB" w:rsidRDefault="00E546CB" w:rsidP="00E546CB">
            <w:pPr>
              <w:tabs>
                <w:tab w:val="left" w:pos="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>3.</w:t>
            </w:r>
          </w:p>
        </w:tc>
        <w:tc>
          <w:tcPr>
            <w:tcW w:w="1468" w:type="dxa"/>
            <w:vAlign w:val="center"/>
          </w:tcPr>
          <w:p w14:paraId="56776B60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t>15 02 02*</w:t>
            </w:r>
          </w:p>
        </w:tc>
        <w:tc>
          <w:tcPr>
            <w:tcW w:w="3260" w:type="dxa"/>
            <w:vAlign w:val="center"/>
          </w:tcPr>
          <w:p w14:paraId="3E5F2E12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eastAsia="Times New Roman" w:cs="Arial"/>
                <w:bCs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t xml:space="preserve">Sorbenty, materiały filtracyjne (w tym filtry olejowe nieujęte </w:t>
            </w:r>
            <w:r w:rsidRPr="00E546CB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br/>
              <w:t xml:space="preserve">w innych grupach), tkaniny do wycierania (np. szmaty, ścierki) i ubrania ochronne </w:t>
            </w:r>
            <w:r w:rsidRPr="00E546CB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lastRenderedPageBreak/>
              <w:t>zanieczyszczone substancjami niebezpiecznymi (np. PCB)</w:t>
            </w:r>
          </w:p>
        </w:tc>
        <w:tc>
          <w:tcPr>
            <w:tcW w:w="3678" w:type="dxa"/>
          </w:tcPr>
          <w:p w14:paraId="64774D77" w14:textId="77777777" w:rsidR="00E546CB" w:rsidRPr="00E546CB" w:rsidRDefault="00E546CB" w:rsidP="00E546CB">
            <w:pPr>
              <w:spacing w:before="20" w:after="0" w:line="240" w:lineRule="auto"/>
              <w:jc w:val="both"/>
              <w:rPr>
                <w:rFonts w:eastAsia="Times New Roman" w:cs="Arial"/>
                <w:bCs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lastRenderedPageBreak/>
              <w:t xml:space="preserve">Odpady magazynowane będą </w:t>
            </w:r>
            <w:r w:rsidRPr="00E546CB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br/>
              <w:t xml:space="preserve">w szczelnie zamykanych pojemnikach opisanych nazwą </w:t>
            </w:r>
            <w:r w:rsidRPr="00E546CB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br/>
              <w:t xml:space="preserve">i kodem odpadu w miejscu ich powstania w magazynku </w:t>
            </w:r>
            <w:r w:rsidRPr="00E546CB">
              <w:rPr>
                <w:rFonts w:eastAsia="Times New Roman" w:cs="Arial"/>
                <w:bCs/>
                <w:color w:val="000000"/>
                <w:szCs w:val="24"/>
                <w:lang w:eastAsia="pl-PL"/>
              </w:rPr>
              <w:lastRenderedPageBreak/>
              <w:t>znajdującym się  w pobliżu głównej instalacji.</w:t>
            </w:r>
          </w:p>
        </w:tc>
      </w:tr>
    </w:tbl>
    <w:p w14:paraId="6F8D7FD9" w14:textId="77777777" w:rsidR="00E546CB" w:rsidRPr="00E546CB" w:rsidRDefault="00E546CB" w:rsidP="00E546CB">
      <w:pPr>
        <w:tabs>
          <w:tab w:val="left" w:pos="0"/>
          <w:tab w:val="left" w:pos="720"/>
        </w:tabs>
        <w:spacing w:after="0" w:line="276" w:lineRule="auto"/>
        <w:jc w:val="both"/>
        <w:rPr>
          <w:rFonts w:eastAsia="Times New Roman" w:cs="Arial"/>
          <w:color w:val="FF0000"/>
          <w:szCs w:val="24"/>
          <w:lang w:eastAsia="pl-PL"/>
        </w:rPr>
      </w:pPr>
    </w:p>
    <w:p w14:paraId="226EAD82" w14:textId="77777777" w:rsidR="00E546CB" w:rsidRPr="00E546CB" w:rsidRDefault="00E546CB" w:rsidP="00E546CB">
      <w:pPr>
        <w:tabs>
          <w:tab w:val="left" w:pos="0"/>
          <w:tab w:val="left" w:pos="720"/>
        </w:tabs>
        <w:spacing w:after="0" w:line="276" w:lineRule="auto"/>
        <w:jc w:val="both"/>
        <w:rPr>
          <w:rFonts w:eastAsia="Times New Roman" w:cs="Arial"/>
          <w:color w:val="000000"/>
          <w:szCs w:val="24"/>
          <w:lang w:eastAsia="pl-PL"/>
        </w:rPr>
      </w:pPr>
      <w:r w:rsidRPr="00E546CB">
        <w:rPr>
          <w:rFonts w:eastAsia="Times New Roman" w:cs="Arial"/>
          <w:b/>
          <w:color w:val="000000"/>
          <w:szCs w:val="24"/>
          <w:lang w:eastAsia="pl-PL"/>
        </w:rPr>
        <w:t xml:space="preserve">Tabela 9 </w:t>
      </w:r>
      <w:r w:rsidRPr="00E546CB">
        <w:rPr>
          <w:rFonts w:eastAsia="Times New Roman" w:cs="Arial"/>
          <w:color w:val="000000"/>
          <w:szCs w:val="24"/>
          <w:lang w:eastAsia="pl-PL"/>
        </w:rPr>
        <w:t>Odpady inne niż niebezpieczne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iejsce i sposób magazynowania oraz rodzaj magazynowanych odpadów inych niż niebezpieczne"/>
        <w:tblDescription w:val="Przedstawia opis kodów odpadów innych niż niebezpieczne wytwarzanych w instalacji. Jest podany kod odpadu, rodzaj odpadu oraz sposób i miejsce magazynowania odpadu."/>
      </w:tblPr>
      <w:tblGrid>
        <w:gridCol w:w="576"/>
        <w:gridCol w:w="1243"/>
        <w:gridCol w:w="3495"/>
        <w:gridCol w:w="3640"/>
      </w:tblGrid>
      <w:tr w:rsidR="00E546CB" w:rsidRPr="00E546CB" w14:paraId="257B3582" w14:textId="77777777" w:rsidTr="00793FE9">
        <w:trPr>
          <w:tblHeader/>
        </w:trPr>
        <w:tc>
          <w:tcPr>
            <w:tcW w:w="547" w:type="dxa"/>
            <w:vAlign w:val="center"/>
          </w:tcPr>
          <w:p w14:paraId="0B030981" w14:textId="77777777" w:rsidR="00E546CB" w:rsidRPr="00E546CB" w:rsidRDefault="00E546CB" w:rsidP="00E546CB">
            <w:pPr>
              <w:tabs>
                <w:tab w:val="left" w:pos="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1245" w:type="dxa"/>
            <w:vAlign w:val="center"/>
          </w:tcPr>
          <w:p w14:paraId="0E9052F6" w14:textId="77777777" w:rsidR="00E546CB" w:rsidRPr="00E546CB" w:rsidRDefault="00E546CB" w:rsidP="00E546CB">
            <w:pPr>
              <w:tabs>
                <w:tab w:val="left" w:pos="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Kod odpadu</w:t>
            </w:r>
          </w:p>
        </w:tc>
        <w:tc>
          <w:tcPr>
            <w:tcW w:w="3509" w:type="dxa"/>
            <w:vAlign w:val="center"/>
          </w:tcPr>
          <w:p w14:paraId="51CB6A94" w14:textId="77777777" w:rsidR="00E546CB" w:rsidRPr="00E546CB" w:rsidRDefault="00E546CB" w:rsidP="00E546CB">
            <w:pPr>
              <w:tabs>
                <w:tab w:val="left" w:pos="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Rodzaj odpadu</w:t>
            </w:r>
          </w:p>
        </w:tc>
        <w:tc>
          <w:tcPr>
            <w:tcW w:w="3651" w:type="dxa"/>
            <w:vAlign w:val="center"/>
          </w:tcPr>
          <w:p w14:paraId="03C486FC" w14:textId="77777777" w:rsidR="00E546CB" w:rsidRPr="00E546CB" w:rsidRDefault="00E546CB" w:rsidP="00E546CB">
            <w:pPr>
              <w:tabs>
                <w:tab w:val="left" w:pos="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Sposób i miejsce magazynowania odpadu</w:t>
            </w:r>
          </w:p>
        </w:tc>
      </w:tr>
      <w:tr w:rsidR="00E546CB" w:rsidRPr="00E546CB" w14:paraId="6AF59B45" w14:textId="77777777" w:rsidTr="001C2CD1">
        <w:tc>
          <w:tcPr>
            <w:tcW w:w="547" w:type="dxa"/>
            <w:vAlign w:val="center"/>
          </w:tcPr>
          <w:p w14:paraId="02C08C67" w14:textId="77777777" w:rsidR="00E546CB" w:rsidRPr="00E546CB" w:rsidRDefault="00E546CB" w:rsidP="00E546CB">
            <w:pPr>
              <w:tabs>
                <w:tab w:val="left" w:pos="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1245" w:type="dxa"/>
            <w:vAlign w:val="center"/>
          </w:tcPr>
          <w:p w14:paraId="2FD70C88" w14:textId="77777777" w:rsidR="00E546CB" w:rsidRPr="00E546CB" w:rsidRDefault="00E546CB" w:rsidP="00E546C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15 02 03</w:t>
            </w:r>
          </w:p>
        </w:tc>
        <w:tc>
          <w:tcPr>
            <w:tcW w:w="3509" w:type="dxa"/>
            <w:vAlign w:val="center"/>
          </w:tcPr>
          <w:p w14:paraId="68089153" w14:textId="77777777" w:rsidR="00E546CB" w:rsidRPr="00E546CB" w:rsidRDefault="00E546CB" w:rsidP="00E546C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3651" w:type="dxa"/>
          </w:tcPr>
          <w:p w14:paraId="2BBC1EC8" w14:textId="77777777" w:rsidR="00E546CB" w:rsidRPr="00E546CB" w:rsidRDefault="00E546CB" w:rsidP="00E546CB">
            <w:pPr>
              <w:spacing w:before="20" w:after="0" w:line="276" w:lineRule="auto"/>
              <w:jc w:val="both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Odpady magazynowane będą </w:t>
            </w: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br/>
              <w:t xml:space="preserve">w szczelnie zamykanych pojemnikach opisanych nazwą </w:t>
            </w: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br/>
              <w:t xml:space="preserve">i kodem odpadu w miejscu ich powstania oraz w magazynku znajdującym się w pobliżu głównej instalacji. </w:t>
            </w:r>
          </w:p>
        </w:tc>
      </w:tr>
    </w:tbl>
    <w:p w14:paraId="6B52A43E" w14:textId="77777777" w:rsidR="00E546CB" w:rsidRPr="00E546CB" w:rsidRDefault="00E546CB" w:rsidP="00E546CB">
      <w:pPr>
        <w:tabs>
          <w:tab w:val="left" w:pos="0"/>
          <w:tab w:val="left" w:pos="720"/>
        </w:tabs>
        <w:spacing w:after="0" w:line="276" w:lineRule="auto"/>
        <w:jc w:val="both"/>
        <w:rPr>
          <w:rFonts w:eastAsia="Times New Roman" w:cs="Arial"/>
          <w:szCs w:val="24"/>
          <w:lang w:eastAsia="pl-PL"/>
        </w:rPr>
      </w:pPr>
      <w:r w:rsidRPr="00E546CB">
        <w:rPr>
          <w:rFonts w:eastAsia="Times New Roman" w:cs="Arial"/>
          <w:szCs w:val="24"/>
          <w:lang w:eastAsia="pl-PL"/>
        </w:rPr>
        <w:t>„</w:t>
      </w:r>
    </w:p>
    <w:p w14:paraId="5C73DA3B" w14:textId="77777777" w:rsidR="00E546CB" w:rsidRPr="00E546CB" w:rsidRDefault="00E546CB" w:rsidP="00E546CB">
      <w:pPr>
        <w:tabs>
          <w:tab w:val="left" w:pos="3660"/>
        </w:tabs>
        <w:spacing w:after="0" w:line="276" w:lineRule="auto"/>
        <w:ind w:firstLine="284"/>
        <w:jc w:val="both"/>
        <w:rPr>
          <w:rFonts w:eastAsia="Times New Roman" w:cs="Arial"/>
          <w:b/>
          <w:szCs w:val="24"/>
          <w:lang w:eastAsia="pl-PL"/>
        </w:rPr>
      </w:pPr>
    </w:p>
    <w:p w14:paraId="6387DF13" w14:textId="77777777" w:rsidR="00E546CB" w:rsidRPr="00E546CB" w:rsidRDefault="00E546CB" w:rsidP="00E546CB">
      <w:pPr>
        <w:pStyle w:val="Nagwek3"/>
        <w:jc w:val="both"/>
        <w:rPr>
          <w:rFonts w:eastAsia="Times New Roman"/>
          <w:color w:val="auto"/>
          <w:sz w:val="24"/>
          <w:szCs w:val="24"/>
          <w:lang w:eastAsia="pl-PL"/>
        </w:rPr>
      </w:pPr>
      <w:r w:rsidRPr="00E546CB">
        <w:rPr>
          <w:rFonts w:eastAsia="Times New Roman"/>
          <w:b/>
          <w:color w:val="auto"/>
          <w:sz w:val="24"/>
          <w:szCs w:val="24"/>
          <w:lang w:eastAsia="pl-PL"/>
        </w:rPr>
        <w:t>I.3.</w:t>
      </w:r>
      <w:r w:rsidRPr="00E546CB">
        <w:rPr>
          <w:rFonts w:eastAsia="Times New Roman"/>
          <w:color w:val="auto"/>
          <w:sz w:val="24"/>
          <w:szCs w:val="24"/>
          <w:lang w:eastAsia="pl-PL"/>
        </w:rPr>
        <w:t xml:space="preserve"> W punkcie I</w:t>
      </w:r>
      <w:r w:rsidRPr="00E546CB">
        <w:rPr>
          <w:rFonts w:eastAsia="Times New Roman"/>
          <w:b/>
          <w:color w:val="auto"/>
          <w:sz w:val="24"/>
          <w:szCs w:val="24"/>
          <w:lang w:eastAsia="pl-PL"/>
        </w:rPr>
        <w:t xml:space="preserve">V.3.2. Tabela 10 i Tabela 11 </w:t>
      </w:r>
      <w:r w:rsidRPr="00E546CB">
        <w:rPr>
          <w:rFonts w:eastAsia="Times New Roman"/>
          <w:color w:val="auto"/>
          <w:sz w:val="24"/>
          <w:szCs w:val="24"/>
          <w:lang w:eastAsia="pl-PL"/>
        </w:rPr>
        <w:t>otrzymują brzmienie :</w:t>
      </w:r>
    </w:p>
    <w:p w14:paraId="6E85CD57" w14:textId="77777777" w:rsidR="00E546CB" w:rsidRPr="00E546CB" w:rsidRDefault="00E546CB" w:rsidP="00E546CB">
      <w:pPr>
        <w:tabs>
          <w:tab w:val="left" w:pos="540"/>
          <w:tab w:val="left" w:pos="720"/>
        </w:tabs>
        <w:spacing w:after="100" w:afterAutospacing="1" w:line="276" w:lineRule="auto"/>
        <w:jc w:val="both"/>
        <w:rPr>
          <w:rFonts w:eastAsia="Times New Roman" w:cs="Arial"/>
          <w:color w:val="000000"/>
          <w:szCs w:val="24"/>
          <w:lang w:eastAsia="pl-PL"/>
        </w:rPr>
      </w:pPr>
      <w:r w:rsidRPr="00E546CB">
        <w:rPr>
          <w:rFonts w:eastAsia="Times New Roman" w:cs="Arial"/>
          <w:b/>
          <w:color w:val="000000"/>
          <w:szCs w:val="24"/>
          <w:lang w:eastAsia="pl-PL"/>
        </w:rPr>
        <w:t xml:space="preserve">„IV.3.2. </w:t>
      </w:r>
      <w:r w:rsidRPr="00E546CB">
        <w:rPr>
          <w:rFonts w:eastAsia="Times New Roman" w:cs="Arial"/>
          <w:color w:val="000000"/>
          <w:szCs w:val="24"/>
          <w:lang w:eastAsia="pl-PL"/>
        </w:rPr>
        <w:t>Sposób dalszego gospodarowania odpadami.</w:t>
      </w:r>
    </w:p>
    <w:p w14:paraId="1E2382F6" w14:textId="77777777" w:rsidR="00E546CB" w:rsidRPr="00E546CB" w:rsidRDefault="00E546CB" w:rsidP="00E546CB">
      <w:pPr>
        <w:tabs>
          <w:tab w:val="left" w:pos="360"/>
          <w:tab w:val="left" w:pos="720"/>
        </w:tabs>
        <w:spacing w:after="100" w:afterAutospacing="1" w:line="276" w:lineRule="auto"/>
        <w:jc w:val="both"/>
        <w:rPr>
          <w:rFonts w:eastAsia="Times New Roman" w:cs="Arial"/>
          <w:b/>
          <w:color w:val="000000"/>
          <w:szCs w:val="24"/>
          <w:lang w:eastAsia="pl-PL"/>
        </w:rPr>
      </w:pPr>
      <w:r w:rsidRPr="00E546CB">
        <w:rPr>
          <w:rFonts w:eastAsia="Times New Roman" w:cs="Arial"/>
          <w:b/>
          <w:color w:val="000000"/>
          <w:szCs w:val="24"/>
          <w:lang w:eastAsia="pl-PL"/>
        </w:rPr>
        <w:t>Tabela 10</w:t>
      </w:r>
      <w:r w:rsidRPr="00E546CB">
        <w:rPr>
          <w:rFonts w:eastAsia="Times New Roman" w:cs="Arial"/>
          <w:color w:val="000000"/>
          <w:szCs w:val="24"/>
          <w:lang w:eastAsia="pl-PL"/>
        </w:rPr>
        <w:t xml:space="preserve"> Odpady niebezpieczne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posób dalszego gospodarowania odpadami niebezpiecznymi"/>
        <w:tblDescription w:val="Tabela zawiera kod odpadu, rodzaj odpadu oraz sposób gospodarowania odpadami."/>
      </w:tblPr>
      <w:tblGrid>
        <w:gridCol w:w="576"/>
        <w:gridCol w:w="1245"/>
        <w:gridCol w:w="3273"/>
        <w:gridCol w:w="3860"/>
      </w:tblGrid>
      <w:tr w:rsidR="00E546CB" w:rsidRPr="00E546CB" w14:paraId="676B6FD2" w14:textId="77777777" w:rsidTr="00793FE9">
        <w:trPr>
          <w:tblHeader/>
        </w:trPr>
        <w:tc>
          <w:tcPr>
            <w:tcW w:w="576" w:type="dxa"/>
            <w:vAlign w:val="center"/>
          </w:tcPr>
          <w:p w14:paraId="5363D0B0" w14:textId="77777777" w:rsidR="00E546CB" w:rsidRPr="00E546CB" w:rsidRDefault="00E546CB" w:rsidP="00E546CB">
            <w:pPr>
              <w:tabs>
                <w:tab w:val="left" w:pos="0"/>
                <w:tab w:val="left" w:pos="720"/>
              </w:tabs>
              <w:spacing w:after="100" w:afterAutospacing="1" w:line="276" w:lineRule="auto"/>
              <w:jc w:val="both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1247" w:type="dxa"/>
            <w:vAlign w:val="center"/>
          </w:tcPr>
          <w:p w14:paraId="3749C80E" w14:textId="77777777" w:rsidR="00E546CB" w:rsidRPr="00E546CB" w:rsidRDefault="00E546CB" w:rsidP="00E546CB">
            <w:pPr>
              <w:tabs>
                <w:tab w:val="left" w:pos="0"/>
                <w:tab w:val="left" w:pos="720"/>
              </w:tabs>
              <w:spacing w:after="100" w:afterAutospacing="1" w:line="276" w:lineRule="auto"/>
              <w:jc w:val="both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Kod odpadu</w:t>
            </w:r>
          </w:p>
        </w:tc>
        <w:tc>
          <w:tcPr>
            <w:tcW w:w="3280" w:type="dxa"/>
            <w:vAlign w:val="center"/>
          </w:tcPr>
          <w:p w14:paraId="248C8BF1" w14:textId="77777777" w:rsidR="00E546CB" w:rsidRPr="00E546CB" w:rsidRDefault="00E546CB" w:rsidP="00E546CB">
            <w:pPr>
              <w:tabs>
                <w:tab w:val="left" w:pos="0"/>
                <w:tab w:val="left" w:pos="720"/>
              </w:tabs>
              <w:spacing w:after="100" w:afterAutospacing="1" w:line="276" w:lineRule="auto"/>
              <w:jc w:val="both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Rodzaj odpadu</w:t>
            </w:r>
          </w:p>
        </w:tc>
        <w:tc>
          <w:tcPr>
            <w:tcW w:w="3879" w:type="dxa"/>
            <w:vAlign w:val="center"/>
          </w:tcPr>
          <w:p w14:paraId="3EE161A3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after="100" w:afterAutospacing="1" w:line="276" w:lineRule="auto"/>
              <w:jc w:val="both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Sposób gospodarowania odpadami</w:t>
            </w:r>
          </w:p>
        </w:tc>
      </w:tr>
      <w:tr w:rsidR="00E546CB" w:rsidRPr="00E546CB" w14:paraId="0488ED3B" w14:textId="77777777" w:rsidTr="001C2CD1">
        <w:tc>
          <w:tcPr>
            <w:tcW w:w="576" w:type="dxa"/>
            <w:vAlign w:val="center"/>
          </w:tcPr>
          <w:p w14:paraId="1FADC1AE" w14:textId="77777777" w:rsidR="00E546CB" w:rsidRPr="00E546CB" w:rsidRDefault="00E546CB" w:rsidP="00E546CB">
            <w:pPr>
              <w:tabs>
                <w:tab w:val="left" w:pos="0"/>
                <w:tab w:val="left" w:pos="720"/>
              </w:tabs>
              <w:spacing w:after="100" w:afterAutospacing="1" w:line="276" w:lineRule="auto"/>
              <w:jc w:val="both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1247" w:type="dxa"/>
            <w:vAlign w:val="center"/>
          </w:tcPr>
          <w:p w14:paraId="67EBE363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after="100" w:afterAutospacing="1" w:line="276" w:lineRule="auto"/>
              <w:jc w:val="both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05 01 03*</w:t>
            </w:r>
          </w:p>
        </w:tc>
        <w:tc>
          <w:tcPr>
            <w:tcW w:w="3280" w:type="dxa"/>
            <w:vAlign w:val="center"/>
          </w:tcPr>
          <w:p w14:paraId="5F7F2920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after="100" w:afterAutospacing="1" w:line="240" w:lineRule="auto"/>
              <w:jc w:val="both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>Osady z dna zbiorników</w:t>
            </w:r>
          </w:p>
        </w:tc>
        <w:tc>
          <w:tcPr>
            <w:tcW w:w="3879" w:type="dxa"/>
            <w:vAlign w:val="center"/>
          </w:tcPr>
          <w:p w14:paraId="2C599A80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before="240" w:after="100" w:afterAutospacing="1" w:line="240" w:lineRule="auto"/>
              <w:jc w:val="both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>Odpady przekazywane będą uprawnionym podmiotom do odzysku lub w przypadku braku możliwości odzysku do unieszkodliwienia</w:t>
            </w:r>
          </w:p>
        </w:tc>
      </w:tr>
      <w:tr w:rsidR="00E546CB" w:rsidRPr="00E546CB" w14:paraId="683DDEEB" w14:textId="77777777" w:rsidTr="001C2CD1">
        <w:tc>
          <w:tcPr>
            <w:tcW w:w="576" w:type="dxa"/>
            <w:vAlign w:val="center"/>
          </w:tcPr>
          <w:p w14:paraId="1401A3EA" w14:textId="77777777" w:rsidR="00E546CB" w:rsidRPr="00E546CB" w:rsidRDefault="00E546CB" w:rsidP="00E546CB">
            <w:pPr>
              <w:tabs>
                <w:tab w:val="left" w:pos="0"/>
                <w:tab w:val="left" w:pos="720"/>
              </w:tabs>
              <w:spacing w:after="100" w:afterAutospacing="1" w:line="276" w:lineRule="auto"/>
              <w:jc w:val="both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>2.</w:t>
            </w:r>
          </w:p>
        </w:tc>
        <w:tc>
          <w:tcPr>
            <w:tcW w:w="1247" w:type="dxa"/>
            <w:vAlign w:val="center"/>
          </w:tcPr>
          <w:p w14:paraId="1DF9F352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after="100" w:afterAutospacing="1" w:line="276" w:lineRule="auto"/>
              <w:jc w:val="both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13 02 05*</w:t>
            </w:r>
          </w:p>
        </w:tc>
        <w:tc>
          <w:tcPr>
            <w:tcW w:w="3280" w:type="dxa"/>
            <w:vAlign w:val="center"/>
          </w:tcPr>
          <w:p w14:paraId="18F843D1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after="100" w:afterAutospacing="1" w:line="240" w:lineRule="auto"/>
              <w:jc w:val="both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>Mineralne oleje silnikowe, przekładniowe i smarowe nie zawierające związków chlorowcopochodnych</w:t>
            </w:r>
          </w:p>
        </w:tc>
        <w:tc>
          <w:tcPr>
            <w:tcW w:w="3879" w:type="dxa"/>
            <w:vAlign w:val="center"/>
          </w:tcPr>
          <w:p w14:paraId="074E7728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before="240" w:after="100" w:afterAutospacing="1" w:line="240" w:lineRule="auto"/>
              <w:jc w:val="both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>Odpady przekazywane będą uprawnionym podmiotom do odzysku lub w przypadku braku możliwości odzysku do unieszkodliwienia</w:t>
            </w:r>
          </w:p>
        </w:tc>
      </w:tr>
      <w:tr w:rsidR="00E546CB" w:rsidRPr="00E546CB" w14:paraId="4700B572" w14:textId="77777777" w:rsidTr="001C2CD1">
        <w:tc>
          <w:tcPr>
            <w:tcW w:w="576" w:type="dxa"/>
            <w:vAlign w:val="center"/>
          </w:tcPr>
          <w:p w14:paraId="289DCFB7" w14:textId="77777777" w:rsidR="00E546CB" w:rsidRPr="00E546CB" w:rsidRDefault="00E546CB" w:rsidP="00E546CB">
            <w:pPr>
              <w:tabs>
                <w:tab w:val="left" w:pos="0"/>
                <w:tab w:val="left" w:pos="720"/>
              </w:tabs>
              <w:spacing w:after="100" w:afterAutospacing="1" w:line="276" w:lineRule="auto"/>
              <w:jc w:val="both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>3.</w:t>
            </w:r>
          </w:p>
        </w:tc>
        <w:tc>
          <w:tcPr>
            <w:tcW w:w="1247" w:type="dxa"/>
            <w:vAlign w:val="center"/>
          </w:tcPr>
          <w:p w14:paraId="49365A00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after="100" w:afterAutospacing="1" w:line="276" w:lineRule="auto"/>
              <w:jc w:val="both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15 02 02*</w:t>
            </w:r>
          </w:p>
        </w:tc>
        <w:tc>
          <w:tcPr>
            <w:tcW w:w="3280" w:type="dxa"/>
            <w:vAlign w:val="center"/>
          </w:tcPr>
          <w:p w14:paraId="45278685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after="100" w:afterAutospacing="1" w:line="240" w:lineRule="auto"/>
              <w:jc w:val="both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3879" w:type="dxa"/>
            <w:vAlign w:val="center"/>
          </w:tcPr>
          <w:p w14:paraId="186071F6" w14:textId="77777777" w:rsidR="00E546CB" w:rsidRPr="00E546CB" w:rsidRDefault="00E546CB" w:rsidP="00E546CB">
            <w:pPr>
              <w:widowControl w:val="0"/>
              <w:adjustRightInd w:val="0"/>
              <w:spacing w:before="240" w:after="100" w:afterAutospacing="1" w:line="240" w:lineRule="auto"/>
              <w:jc w:val="both"/>
              <w:textAlignment w:val="baseline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>Odpady przekazywane będą uprawnionym podmiotom do odzysku lub w przypadku braku możliwości odzysku do unieszkodliwienia</w:t>
            </w:r>
          </w:p>
        </w:tc>
      </w:tr>
    </w:tbl>
    <w:p w14:paraId="013DB068" w14:textId="77777777" w:rsidR="00E546CB" w:rsidRPr="00E546CB" w:rsidRDefault="00E546CB" w:rsidP="00E546CB">
      <w:pPr>
        <w:tabs>
          <w:tab w:val="left" w:pos="540"/>
          <w:tab w:val="left" w:pos="720"/>
        </w:tabs>
        <w:spacing w:after="0" w:line="276" w:lineRule="auto"/>
        <w:jc w:val="both"/>
        <w:rPr>
          <w:rFonts w:eastAsia="Times New Roman" w:cs="Arial"/>
          <w:b/>
          <w:color w:val="FF0000"/>
          <w:szCs w:val="24"/>
          <w:lang w:eastAsia="pl-PL"/>
        </w:rPr>
      </w:pPr>
    </w:p>
    <w:p w14:paraId="36A53F07" w14:textId="77777777" w:rsidR="00E546CB" w:rsidRPr="00E546CB" w:rsidRDefault="00E546CB" w:rsidP="00E546CB">
      <w:pPr>
        <w:tabs>
          <w:tab w:val="left" w:pos="360"/>
          <w:tab w:val="left" w:pos="720"/>
        </w:tabs>
        <w:spacing w:after="0" w:line="276" w:lineRule="auto"/>
        <w:jc w:val="both"/>
        <w:rPr>
          <w:rFonts w:eastAsia="Times New Roman" w:cs="Arial"/>
          <w:b/>
          <w:color w:val="000000"/>
          <w:szCs w:val="24"/>
          <w:lang w:eastAsia="pl-PL"/>
        </w:rPr>
      </w:pPr>
      <w:r w:rsidRPr="00E546CB">
        <w:rPr>
          <w:rFonts w:eastAsia="Times New Roman" w:cs="Arial"/>
          <w:b/>
          <w:color w:val="000000"/>
          <w:szCs w:val="24"/>
          <w:lang w:eastAsia="pl-PL"/>
        </w:rPr>
        <w:t>Tabela 11</w:t>
      </w:r>
      <w:r w:rsidRPr="00E546CB">
        <w:rPr>
          <w:rFonts w:eastAsia="Times New Roman" w:cs="Arial"/>
          <w:color w:val="000000"/>
          <w:szCs w:val="24"/>
          <w:lang w:eastAsia="pl-PL"/>
        </w:rPr>
        <w:t xml:space="preserve"> Odpady inne niż niebezpieczne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posób dalszego gospodarowania odpadami innymi niż niebezpieczne"/>
        <w:tblDescription w:val="Tabela zawiera kod odpadu, rodzaj odpadu , sposób gospodarowania odpadami."/>
      </w:tblPr>
      <w:tblGrid>
        <w:gridCol w:w="576"/>
        <w:gridCol w:w="1250"/>
        <w:gridCol w:w="3262"/>
        <w:gridCol w:w="3866"/>
      </w:tblGrid>
      <w:tr w:rsidR="00E546CB" w:rsidRPr="00E546CB" w14:paraId="24DEE7D1" w14:textId="77777777" w:rsidTr="007A4A4F">
        <w:trPr>
          <w:tblHeader/>
        </w:trPr>
        <w:tc>
          <w:tcPr>
            <w:tcW w:w="576" w:type="dxa"/>
            <w:vAlign w:val="center"/>
          </w:tcPr>
          <w:p w14:paraId="7C6FC0B0" w14:textId="77777777" w:rsidR="00E546CB" w:rsidRPr="00E546CB" w:rsidRDefault="00E546CB" w:rsidP="00E546CB">
            <w:pPr>
              <w:tabs>
                <w:tab w:val="left" w:pos="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1251" w:type="dxa"/>
            <w:vAlign w:val="center"/>
          </w:tcPr>
          <w:p w14:paraId="664020BD" w14:textId="77777777" w:rsidR="00E546CB" w:rsidRPr="00E546CB" w:rsidRDefault="00E546CB" w:rsidP="00E546CB">
            <w:pPr>
              <w:tabs>
                <w:tab w:val="left" w:pos="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Kod odpadu</w:t>
            </w:r>
          </w:p>
        </w:tc>
        <w:tc>
          <w:tcPr>
            <w:tcW w:w="3276" w:type="dxa"/>
            <w:vAlign w:val="center"/>
          </w:tcPr>
          <w:p w14:paraId="4534D5CA" w14:textId="77777777" w:rsidR="00E546CB" w:rsidRPr="00E546CB" w:rsidRDefault="00E546CB" w:rsidP="00E546CB">
            <w:pPr>
              <w:tabs>
                <w:tab w:val="left" w:pos="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Rodzaj odpadu</w:t>
            </w:r>
          </w:p>
        </w:tc>
        <w:tc>
          <w:tcPr>
            <w:tcW w:w="3879" w:type="dxa"/>
            <w:vAlign w:val="center"/>
          </w:tcPr>
          <w:p w14:paraId="16FA8C23" w14:textId="77777777" w:rsidR="00E546CB" w:rsidRPr="00E546CB" w:rsidRDefault="00E546CB" w:rsidP="00E546CB">
            <w:pPr>
              <w:tabs>
                <w:tab w:val="left" w:pos="360"/>
                <w:tab w:val="left" w:pos="720"/>
              </w:tabs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Sposób gospodarowania odpadami</w:t>
            </w:r>
          </w:p>
        </w:tc>
      </w:tr>
      <w:tr w:rsidR="00E546CB" w:rsidRPr="00E546CB" w14:paraId="6DF8365E" w14:textId="77777777" w:rsidTr="001C2CD1">
        <w:tc>
          <w:tcPr>
            <w:tcW w:w="576" w:type="dxa"/>
            <w:vAlign w:val="center"/>
          </w:tcPr>
          <w:p w14:paraId="1670133F" w14:textId="77777777" w:rsidR="00E546CB" w:rsidRPr="00E546CB" w:rsidRDefault="00E546CB" w:rsidP="00E546CB">
            <w:pPr>
              <w:tabs>
                <w:tab w:val="left" w:pos="0"/>
                <w:tab w:val="left" w:pos="720"/>
              </w:tabs>
              <w:spacing w:before="120" w:after="0" w:line="276" w:lineRule="auto"/>
              <w:jc w:val="center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1251" w:type="dxa"/>
            <w:vAlign w:val="center"/>
          </w:tcPr>
          <w:p w14:paraId="649F14F4" w14:textId="77777777" w:rsidR="00E546CB" w:rsidRPr="00E546CB" w:rsidRDefault="00E546CB" w:rsidP="00E546C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15 02 03</w:t>
            </w:r>
          </w:p>
        </w:tc>
        <w:tc>
          <w:tcPr>
            <w:tcW w:w="3276" w:type="dxa"/>
            <w:vAlign w:val="center"/>
          </w:tcPr>
          <w:p w14:paraId="45F3AFE7" w14:textId="77777777" w:rsidR="00E546CB" w:rsidRPr="00E546CB" w:rsidRDefault="00E546CB" w:rsidP="00E546C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3879" w:type="dxa"/>
            <w:vAlign w:val="center"/>
          </w:tcPr>
          <w:p w14:paraId="30B013E6" w14:textId="77777777" w:rsidR="00E546CB" w:rsidRPr="00E546CB" w:rsidRDefault="00E546CB" w:rsidP="00E546CB">
            <w:pPr>
              <w:spacing w:before="240" w:after="0" w:line="276" w:lineRule="auto"/>
              <w:jc w:val="both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E546CB">
              <w:rPr>
                <w:rFonts w:eastAsia="Times New Roman" w:cs="Arial"/>
                <w:color w:val="000000"/>
                <w:szCs w:val="24"/>
                <w:lang w:eastAsia="pl-PL"/>
              </w:rPr>
              <w:t>Odpady przekazywane będą uprawnionym podmiotom do odzysku lub w przypadku braku możliwości odzysku do unieszkodliwienia</w:t>
            </w:r>
          </w:p>
        </w:tc>
      </w:tr>
    </w:tbl>
    <w:p w14:paraId="664AAFDA" w14:textId="77777777" w:rsidR="00E546CB" w:rsidRPr="00E546CB" w:rsidRDefault="00E546CB" w:rsidP="00E546CB">
      <w:pPr>
        <w:tabs>
          <w:tab w:val="left" w:pos="0"/>
        </w:tabs>
        <w:spacing w:after="0" w:line="276" w:lineRule="auto"/>
        <w:jc w:val="both"/>
        <w:rPr>
          <w:rFonts w:eastAsia="Times New Roman" w:cs="Arial"/>
          <w:b/>
          <w:iCs/>
          <w:szCs w:val="24"/>
          <w:lang w:eastAsia="pl-PL"/>
        </w:rPr>
      </w:pPr>
      <w:r w:rsidRPr="00E546CB">
        <w:rPr>
          <w:rFonts w:eastAsia="Times New Roman" w:cs="Arial"/>
          <w:b/>
          <w:iCs/>
          <w:szCs w:val="24"/>
          <w:lang w:eastAsia="pl-PL"/>
        </w:rPr>
        <w:t>„</w:t>
      </w:r>
    </w:p>
    <w:p w14:paraId="5A493A33" w14:textId="77777777" w:rsidR="00E546CB" w:rsidRPr="00E546CB" w:rsidRDefault="00E546CB" w:rsidP="00E546CB">
      <w:pPr>
        <w:pStyle w:val="Nagwek3"/>
        <w:jc w:val="both"/>
        <w:rPr>
          <w:rFonts w:eastAsia="Times New Roman"/>
          <w:color w:val="auto"/>
          <w:sz w:val="24"/>
          <w:szCs w:val="24"/>
          <w:lang w:eastAsia="pl-PL"/>
        </w:rPr>
      </w:pPr>
      <w:r w:rsidRPr="00E546CB">
        <w:rPr>
          <w:rFonts w:eastAsia="Times New Roman"/>
          <w:b/>
          <w:color w:val="auto"/>
          <w:sz w:val="24"/>
          <w:szCs w:val="24"/>
          <w:lang w:eastAsia="pl-PL"/>
        </w:rPr>
        <w:t>I.4.</w:t>
      </w:r>
      <w:r w:rsidRPr="00E546CB">
        <w:rPr>
          <w:rFonts w:eastAsia="Times New Roman"/>
          <w:color w:val="auto"/>
          <w:sz w:val="24"/>
          <w:szCs w:val="24"/>
          <w:lang w:eastAsia="pl-PL"/>
        </w:rPr>
        <w:t xml:space="preserve"> Uchylam punkt </w:t>
      </w:r>
      <w:r w:rsidRPr="00E546CB">
        <w:rPr>
          <w:rFonts w:eastAsia="Times New Roman"/>
          <w:b/>
          <w:bCs/>
          <w:color w:val="auto"/>
          <w:sz w:val="24"/>
          <w:szCs w:val="24"/>
          <w:lang w:eastAsia="pl-PL"/>
        </w:rPr>
        <w:t>VI.5.2</w:t>
      </w:r>
      <w:r w:rsidRPr="00E546CB">
        <w:rPr>
          <w:rFonts w:eastAsia="Times New Roman"/>
          <w:color w:val="auto"/>
          <w:sz w:val="24"/>
          <w:szCs w:val="24"/>
          <w:lang w:eastAsia="pl-PL"/>
        </w:rPr>
        <w:t>. decyzji.</w:t>
      </w:r>
    </w:p>
    <w:p w14:paraId="464AA7F8" w14:textId="77777777" w:rsidR="00E546CB" w:rsidRPr="00E546CB" w:rsidRDefault="00E546CB" w:rsidP="00E546CB">
      <w:pPr>
        <w:pStyle w:val="Nagwek3"/>
        <w:jc w:val="both"/>
        <w:rPr>
          <w:rFonts w:eastAsia="Times New Roman"/>
          <w:color w:val="auto"/>
          <w:sz w:val="24"/>
          <w:szCs w:val="24"/>
          <w:lang w:eastAsia="pl-PL"/>
        </w:rPr>
      </w:pPr>
      <w:r w:rsidRPr="00E546CB">
        <w:rPr>
          <w:rFonts w:eastAsia="Times New Roman"/>
          <w:b/>
          <w:bCs/>
          <w:color w:val="auto"/>
          <w:sz w:val="24"/>
          <w:szCs w:val="24"/>
          <w:lang w:eastAsia="pl-PL"/>
        </w:rPr>
        <w:t>I.5</w:t>
      </w:r>
      <w:r w:rsidRPr="00E546CB">
        <w:rPr>
          <w:rFonts w:eastAsia="Times New Roman"/>
          <w:color w:val="auto"/>
          <w:sz w:val="24"/>
          <w:szCs w:val="24"/>
          <w:lang w:eastAsia="pl-PL"/>
        </w:rPr>
        <w:t xml:space="preserve">. Uchylam punkt </w:t>
      </w:r>
      <w:r w:rsidRPr="00E546CB">
        <w:rPr>
          <w:rFonts w:eastAsia="Times New Roman"/>
          <w:b/>
          <w:bCs/>
          <w:color w:val="auto"/>
          <w:sz w:val="24"/>
          <w:szCs w:val="24"/>
          <w:lang w:eastAsia="pl-PL"/>
        </w:rPr>
        <w:t>VI.5.3</w:t>
      </w:r>
      <w:r w:rsidRPr="00E546CB">
        <w:rPr>
          <w:rFonts w:eastAsia="Times New Roman"/>
          <w:color w:val="auto"/>
          <w:sz w:val="24"/>
          <w:szCs w:val="24"/>
          <w:lang w:eastAsia="pl-PL"/>
        </w:rPr>
        <w:t>. decyzji.</w:t>
      </w:r>
    </w:p>
    <w:p w14:paraId="391AAF15" w14:textId="77777777" w:rsidR="00E546CB" w:rsidRPr="00E546CB" w:rsidRDefault="00E546CB" w:rsidP="00E546CB">
      <w:pPr>
        <w:spacing w:after="0" w:line="276" w:lineRule="auto"/>
        <w:jc w:val="both"/>
        <w:rPr>
          <w:rFonts w:eastAsia="Times New Roman" w:cs="Arial"/>
          <w:bCs/>
          <w:iCs/>
          <w:color w:val="FF0000"/>
          <w:szCs w:val="24"/>
          <w:lang w:eastAsia="pl-PL"/>
        </w:rPr>
      </w:pPr>
    </w:p>
    <w:p w14:paraId="6ACC2D4E" w14:textId="7DB44509" w:rsidR="00E546CB" w:rsidRPr="00E546CB" w:rsidRDefault="00E546CB" w:rsidP="00E546CB">
      <w:pPr>
        <w:pStyle w:val="Nagwek2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546CB">
        <w:rPr>
          <w:rFonts w:ascii="Arial" w:eastAsia="Times New Roman" w:hAnsi="Arial" w:cs="Arial"/>
          <w:color w:val="auto"/>
          <w:sz w:val="24"/>
          <w:szCs w:val="24"/>
          <w:lang w:eastAsia="pl-PL"/>
        </w:rPr>
        <w:t>II. Pozostałe warunki decyzji pozostają bez zmian.</w:t>
      </w:r>
    </w:p>
    <w:p w14:paraId="35F2FEAD" w14:textId="77777777" w:rsidR="00E546CB" w:rsidRPr="00E546CB" w:rsidRDefault="00E546CB" w:rsidP="00E546CB">
      <w:pPr>
        <w:spacing w:after="0" w:line="276" w:lineRule="auto"/>
        <w:jc w:val="center"/>
        <w:rPr>
          <w:rFonts w:eastAsia="Times New Roman" w:cs="Arial"/>
          <w:b/>
          <w:szCs w:val="24"/>
          <w:lang w:eastAsia="pl-PL"/>
        </w:rPr>
      </w:pPr>
    </w:p>
    <w:p w14:paraId="4620F7B5" w14:textId="77777777" w:rsidR="00E546CB" w:rsidRPr="00280FBF" w:rsidRDefault="00E546CB" w:rsidP="00E546CB">
      <w:pPr>
        <w:pStyle w:val="Nagwek1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280FB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Uzasadnienie</w:t>
      </w:r>
    </w:p>
    <w:p w14:paraId="79CBB1D1" w14:textId="77777777" w:rsidR="00E546CB" w:rsidRPr="00E546CB" w:rsidRDefault="00E546CB" w:rsidP="00E546CB">
      <w:pPr>
        <w:spacing w:before="120" w:after="120" w:line="276" w:lineRule="auto"/>
        <w:ind w:firstLine="360"/>
        <w:jc w:val="both"/>
        <w:rPr>
          <w:rFonts w:eastAsia="Times New Roman" w:cs="Arial"/>
          <w:color w:val="000000"/>
          <w:szCs w:val="24"/>
          <w:lang w:val="x-none" w:eastAsia="x-none"/>
        </w:rPr>
      </w:pPr>
      <w:r w:rsidRPr="00E546CB">
        <w:rPr>
          <w:rFonts w:eastAsia="Times New Roman" w:cs="Arial"/>
          <w:bCs/>
          <w:szCs w:val="24"/>
          <w:lang w:val="x-none"/>
        </w:rPr>
        <w:t xml:space="preserve"> ORLEN Południe S.A,</w:t>
      </w:r>
      <w:r w:rsidRPr="00E546CB">
        <w:rPr>
          <w:rFonts w:eastAsia="Times New Roman" w:cs="Times New Roman"/>
          <w:szCs w:val="24"/>
          <w:lang w:val="x-none" w:eastAsia="x-none"/>
        </w:rPr>
        <w:t xml:space="preserve"> ul. Fabryczna 22, 32-540 Trzebinia, wnioskiem </w:t>
      </w:r>
      <w:r w:rsidRPr="00E546CB">
        <w:rPr>
          <w:rFonts w:eastAsia="Times New Roman" w:cs="Times New Roman"/>
          <w:szCs w:val="24"/>
          <w:lang w:val="x-none" w:eastAsia="x-none"/>
        </w:rPr>
        <w:br/>
        <w:t xml:space="preserve">z dnia 15.10.2024r. (data wpływu: 28.10.2024.), znak: 155/OPD/WO/2024 wraz </w:t>
      </w:r>
      <w:r w:rsidRPr="00E546CB">
        <w:rPr>
          <w:rFonts w:eastAsia="Times New Roman" w:cs="Times New Roman"/>
          <w:szCs w:val="24"/>
          <w:lang w:val="x-none" w:eastAsia="x-none"/>
        </w:rPr>
        <w:br/>
        <w:t xml:space="preserve">z aneksem z dnia 11.12.2024r., znak: 187/OPD/WO/2024 </w:t>
      </w:r>
      <w:r w:rsidRPr="00E546CB">
        <w:rPr>
          <w:rFonts w:eastAsia="Times New Roman" w:cs="Times New Roman"/>
          <w:szCs w:val="24"/>
          <w:lang w:val="x-none" w:eastAsia="x-none"/>
        </w:rPr>
        <w:br/>
        <w:t xml:space="preserve">wystąpiła o zmianę decyzji Marszałka Województwa Podkarpackiego </w:t>
      </w:r>
      <w:r w:rsidRPr="00E546CB">
        <w:rPr>
          <w:rFonts w:eastAsia="Times New Roman" w:cs="Arial"/>
          <w:szCs w:val="24"/>
          <w:lang w:val="x-none" w:eastAsia="x-none"/>
        </w:rPr>
        <w:t xml:space="preserve">z dnia 15.12.2010r. znak: </w:t>
      </w:r>
      <w:r w:rsidRPr="00E546CB">
        <w:rPr>
          <w:rFonts w:eastAsia="Times New Roman" w:cs="Arial"/>
          <w:szCs w:val="24"/>
          <w:lang w:val="x-none"/>
        </w:rPr>
        <w:t>RŚ.VI.DW.7660/45-3/10 zmienionej decyzjami Marszałka Województwa Podkarpackiego z dnia 27.01.2014r. znak:</w:t>
      </w:r>
      <w:r w:rsidRPr="00E546CB">
        <w:rPr>
          <w:rFonts w:eastAsia="Times New Roman" w:cs="Arial"/>
          <w:szCs w:val="24"/>
          <w:lang w:val="x-none" w:eastAsia="x-none"/>
        </w:rPr>
        <w:t xml:space="preserve"> OS-I.7222.19.18.2013.DW, z dnia 14.10.2014r. znak: OS-I.7222.32.8.2014.DW, </w:t>
      </w:r>
      <w:r w:rsidRPr="00E546CB">
        <w:rPr>
          <w:rFonts w:eastAsia="Times New Roman" w:cs="Arial"/>
          <w:color w:val="000000"/>
          <w:szCs w:val="24"/>
          <w:lang w:val="x-none" w:eastAsia="x-none"/>
        </w:rPr>
        <w:t xml:space="preserve">z dnia 02.04.2015r. </w:t>
      </w:r>
      <w:r w:rsidRPr="00E546CB">
        <w:rPr>
          <w:rFonts w:eastAsia="Times New Roman" w:cs="Arial"/>
          <w:color w:val="000000"/>
          <w:szCs w:val="24"/>
          <w:lang w:val="x-none" w:eastAsia="x-none"/>
        </w:rPr>
        <w:br/>
        <w:t xml:space="preserve">znak: OS-I.7222.6.3.2015.DW, z dnia 23.11.2015r. znak: OS-I.7222.6.18.2015.DW oraz z dnia 29.11.2016r. znak: OS-I.7222.35.9.2016.DW, z dnia 16.10.2017r. znak: OS-I.7222.36.25.2017.DW,  z dnia 04.09.2018r. znak: OS-I.7222.12.28.2018.DW  oraz z dnia 29.07.2020r. znak: OS-I.7222.20.3.2020.AW udzielającej pozwolenia zintegrowanego dla Instalacji Destylacji Rurowo-Wieżowej (DRW) zlokalizowanej </w:t>
      </w:r>
      <w:r w:rsidRPr="00E546CB">
        <w:rPr>
          <w:rFonts w:eastAsia="Times New Roman" w:cs="Arial"/>
          <w:color w:val="000000"/>
          <w:szCs w:val="24"/>
          <w:lang w:val="x-none" w:eastAsia="x-none"/>
        </w:rPr>
        <w:br/>
        <w:t>w zakładzie w Jedliczu.</w:t>
      </w:r>
    </w:p>
    <w:p w14:paraId="1671A1AE" w14:textId="77777777" w:rsidR="00E546CB" w:rsidRPr="00E546CB" w:rsidRDefault="00E546CB" w:rsidP="00E546CB">
      <w:pPr>
        <w:widowControl w:val="0"/>
        <w:adjustRightInd w:val="0"/>
        <w:spacing w:after="0" w:line="276" w:lineRule="auto"/>
        <w:ind w:firstLine="708"/>
        <w:jc w:val="both"/>
        <w:textAlignment w:val="baseline"/>
        <w:rPr>
          <w:rFonts w:eastAsia="Times New Roman" w:cs="Arial"/>
          <w:szCs w:val="24"/>
          <w:lang w:eastAsia="pl-PL"/>
        </w:rPr>
      </w:pPr>
      <w:r w:rsidRPr="00E546CB">
        <w:rPr>
          <w:rFonts w:eastAsia="Times New Roman" w:cs="Arial"/>
          <w:szCs w:val="24"/>
          <w:lang w:eastAsia="pl-PL"/>
        </w:rPr>
        <w:t xml:space="preserve">Eksploatowana instalacja klasyfikuje się zgodnie z pkt 1 ppkt 2 załącznika </w:t>
      </w:r>
      <w:r w:rsidRPr="00E546CB">
        <w:rPr>
          <w:rFonts w:eastAsia="Times New Roman" w:cs="Arial"/>
          <w:szCs w:val="24"/>
          <w:lang w:eastAsia="pl-PL"/>
        </w:rPr>
        <w:br/>
        <w:t>do rozporządzenia Ministra Środowiska z dnia 27 sierpnia 2014r. w sprawie rodzajów instalacji mogących powodować znaczne zanieczyszczenie poszczególnych elementów przyrodniczych albo środowiska jako całości do instalacji do rafinacji ropy naftowej lub gazu.</w:t>
      </w:r>
    </w:p>
    <w:p w14:paraId="20544257" w14:textId="77777777" w:rsidR="00E546CB" w:rsidRPr="00E546CB" w:rsidRDefault="00E546CB" w:rsidP="00E546CB">
      <w:pPr>
        <w:widowControl w:val="0"/>
        <w:tabs>
          <w:tab w:val="left" w:pos="180"/>
          <w:tab w:val="left" w:pos="720"/>
        </w:tabs>
        <w:adjustRightInd w:val="0"/>
        <w:spacing w:after="0" w:line="276" w:lineRule="auto"/>
        <w:ind w:firstLine="720"/>
        <w:jc w:val="both"/>
        <w:textAlignment w:val="baseline"/>
        <w:rPr>
          <w:rFonts w:eastAsia="Times New Roman" w:cs="Arial"/>
          <w:szCs w:val="24"/>
          <w:lang w:eastAsia="pl-PL"/>
        </w:rPr>
      </w:pPr>
      <w:r w:rsidRPr="00E546CB">
        <w:rPr>
          <w:rFonts w:eastAsia="Times New Roman" w:cs="Arial"/>
          <w:szCs w:val="24"/>
          <w:lang w:eastAsia="pl-PL"/>
        </w:rPr>
        <w:t xml:space="preserve">Instalacja zaliczana jest zgodnie z § 2 ust.1 pkt 23 rozporządzenia Rady Ministrów z dnia 9 listopada 2010r. w sprawie przedsięwzięć mogących znacząco oddziaływać na środowisko do przedsięwzięć mogących znacząco oddziaływać na środowisko. Tym samym, zgodnie z art. 183 w związku z art. 378 ust. 2a ustawy Prawo ochrony środowiska właściwym w sprawie jest marszałek województwa. </w:t>
      </w:r>
    </w:p>
    <w:p w14:paraId="5B81CAF0" w14:textId="77777777" w:rsidR="00E546CB" w:rsidRPr="00E546CB" w:rsidRDefault="00E546CB" w:rsidP="00E546CB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Arial"/>
          <w:szCs w:val="24"/>
          <w:lang w:eastAsia="pl-PL"/>
        </w:rPr>
      </w:pPr>
      <w:r w:rsidRPr="00E546CB">
        <w:rPr>
          <w:rFonts w:eastAsia="Times New Roman" w:cs="Arial"/>
          <w:color w:val="000000"/>
          <w:szCs w:val="24"/>
          <w:lang w:eastAsia="pl-PL"/>
        </w:rPr>
        <w:lastRenderedPageBreak/>
        <w:tab/>
        <w:t>Po analizie formalnej złożonych dokumentów, pismem z dnia 13 listopada 2024 r., znak:</w:t>
      </w:r>
      <w:r w:rsidRPr="00E546CB">
        <w:rPr>
          <w:rFonts w:eastAsia="Times New Roman" w:cs="Arial"/>
          <w:szCs w:val="24"/>
          <w:lang w:eastAsia="pl-PL"/>
        </w:rPr>
        <w:t xml:space="preserve"> OS-I.7222.70.10.2024.AW</w:t>
      </w:r>
      <w:r w:rsidRPr="00E546CB">
        <w:rPr>
          <w:rFonts w:eastAsia="Times New Roman" w:cs="Arial"/>
          <w:color w:val="000000"/>
          <w:szCs w:val="24"/>
          <w:lang w:eastAsia="pl-PL"/>
        </w:rPr>
        <w:t xml:space="preserve"> zawiadomiono o wszczęciu postępowania administracyjnego w sprawie zmiany pozwolenia zintegrowanego dla ww. instalacji</w:t>
      </w:r>
      <w:r w:rsidRPr="00E546CB">
        <w:rPr>
          <w:rFonts w:eastAsia="Times New Roman" w:cs="Arial"/>
          <w:szCs w:val="24"/>
          <w:lang w:eastAsia="pl-PL"/>
        </w:rPr>
        <w:t xml:space="preserve">. </w:t>
      </w:r>
    </w:p>
    <w:p w14:paraId="1D533008" w14:textId="77777777" w:rsidR="00E546CB" w:rsidRPr="00E546CB" w:rsidRDefault="00E546CB" w:rsidP="00E546CB">
      <w:pPr>
        <w:spacing w:after="0" w:line="276" w:lineRule="auto"/>
        <w:jc w:val="both"/>
        <w:rPr>
          <w:rFonts w:eastAsia="Times New Roman" w:cs="Arial"/>
          <w:color w:val="C00000"/>
          <w:szCs w:val="24"/>
          <w:lang w:eastAsia="pl-PL"/>
        </w:rPr>
      </w:pPr>
      <w:r w:rsidRPr="00E546CB">
        <w:rPr>
          <w:rFonts w:eastAsia="Times New Roman" w:cs="Arial"/>
          <w:color w:val="C00000"/>
          <w:szCs w:val="24"/>
          <w:lang w:eastAsia="pl-PL"/>
        </w:rPr>
        <w:t xml:space="preserve">        </w:t>
      </w:r>
      <w:r w:rsidRPr="00E546CB">
        <w:rPr>
          <w:rFonts w:eastAsia="Times New Roman" w:cs="Arial"/>
          <w:color w:val="000000"/>
          <w:szCs w:val="24"/>
          <w:lang w:eastAsia="pl-PL"/>
        </w:rPr>
        <w:t xml:space="preserve">Zgodnie z art. 209 ust.1 ustawy z dnia 27 kwietnia 2001 r. Prawo ochrony środowiska wersja elektroniczna wniosku wraz z uzupełnieniem została przesłana do Ministra Klimatu i Środowiska przy piśmie z dnia 20 grudnia 2024r., znak: </w:t>
      </w:r>
      <w:bookmarkStart w:id="1" w:name="_Hlk73084631"/>
      <w:r w:rsidRPr="00E546CB">
        <w:rPr>
          <w:rFonts w:eastAsia="Times New Roman" w:cs="Arial"/>
          <w:color w:val="000000"/>
          <w:szCs w:val="24"/>
          <w:lang w:eastAsia="pl-PL"/>
        </w:rPr>
        <w:t xml:space="preserve">OS-I.7222.70.10.2024.AW </w:t>
      </w:r>
      <w:bookmarkEnd w:id="1"/>
      <w:r w:rsidRPr="00E546CB">
        <w:rPr>
          <w:rFonts w:eastAsia="Times New Roman" w:cs="Arial"/>
          <w:color w:val="000000"/>
          <w:szCs w:val="24"/>
          <w:lang w:eastAsia="pl-PL"/>
        </w:rPr>
        <w:t>celem rejestracji. Informacja o przedmiotowym wniosku umieszczona została w publicznie dostępnym wykazie danych o dokumentach zawierających informacje o środowisku i jego ochronie pod numerem 754/2024.</w:t>
      </w:r>
    </w:p>
    <w:p w14:paraId="1B666A64" w14:textId="77777777" w:rsidR="00E546CB" w:rsidRPr="00E546CB" w:rsidRDefault="00E546CB" w:rsidP="00E546CB">
      <w:pPr>
        <w:autoSpaceDE w:val="0"/>
        <w:autoSpaceDN w:val="0"/>
        <w:adjustRightInd w:val="0"/>
        <w:spacing w:after="0" w:line="276" w:lineRule="auto"/>
        <w:rPr>
          <w:rFonts w:eastAsia="Times New Roman" w:cs="Arial"/>
          <w:color w:val="C00000"/>
          <w:szCs w:val="24"/>
          <w:lang w:eastAsia="pl-PL"/>
        </w:rPr>
      </w:pPr>
      <w:r w:rsidRPr="00E546CB">
        <w:rPr>
          <w:rFonts w:eastAsia="Times New Roman" w:cs="Arial"/>
          <w:color w:val="000000"/>
          <w:szCs w:val="24"/>
          <w:lang w:eastAsia="pl-PL"/>
        </w:rPr>
        <w:t>Rozpatrując wniosek oraz całość akt w sprawie ustaliłem, co następuje</w:t>
      </w:r>
      <w:r w:rsidRPr="00E546CB">
        <w:rPr>
          <w:rFonts w:eastAsia="Times New Roman" w:cs="Arial"/>
          <w:color w:val="C00000"/>
          <w:szCs w:val="24"/>
          <w:lang w:eastAsia="pl-PL"/>
        </w:rPr>
        <w:t>.</w:t>
      </w:r>
    </w:p>
    <w:p w14:paraId="430C3CBE" w14:textId="77777777" w:rsidR="00E546CB" w:rsidRPr="00E546CB" w:rsidRDefault="00E546CB" w:rsidP="00E546CB">
      <w:pPr>
        <w:spacing w:before="120" w:after="120" w:line="276" w:lineRule="auto"/>
        <w:ind w:firstLine="142"/>
        <w:jc w:val="both"/>
        <w:rPr>
          <w:rFonts w:eastAsia="Times New Roman" w:cs="Arial"/>
          <w:color w:val="C00000"/>
          <w:szCs w:val="24"/>
          <w:lang w:eastAsia="pl-PL"/>
        </w:rPr>
      </w:pPr>
      <w:r w:rsidRPr="00E546CB">
        <w:rPr>
          <w:rFonts w:eastAsia="Times New Roman" w:cs="Arial"/>
          <w:color w:val="C00000"/>
          <w:szCs w:val="24"/>
          <w:lang w:eastAsia="pl-PL"/>
        </w:rPr>
        <w:tab/>
      </w:r>
      <w:r w:rsidRPr="00E546CB">
        <w:rPr>
          <w:rFonts w:eastAsia="Times New Roman" w:cs="Arial"/>
          <w:szCs w:val="24"/>
          <w:lang w:eastAsia="pl-PL"/>
        </w:rPr>
        <w:t xml:space="preserve">Po szczegółowym zapoznaniu się z przedłożoną dokumentacją uznano, że spełnia ona wymogi art. 208 ust. 4 ustawy Prawo ochrony środowiska. Zgodnie </w:t>
      </w:r>
      <w:r w:rsidRPr="00E546CB">
        <w:rPr>
          <w:rFonts w:eastAsia="Times New Roman" w:cs="Arial"/>
          <w:szCs w:val="24"/>
          <w:lang w:eastAsia="pl-PL"/>
        </w:rPr>
        <w:br/>
        <w:t xml:space="preserve">z wnioskiem dokonano zmian w obowiązującym pozwoleniu zintegrowanym w pkt. </w:t>
      </w:r>
      <w:r w:rsidRPr="00E546CB">
        <w:rPr>
          <w:rFonts w:eastAsia="Times New Roman" w:cs="Arial"/>
          <w:b/>
          <w:bCs/>
          <w:szCs w:val="24"/>
          <w:lang w:eastAsia="pl-PL"/>
        </w:rPr>
        <w:t xml:space="preserve">II.3. (Tabela 5) </w:t>
      </w:r>
      <w:r w:rsidRPr="00E546CB">
        <w:rPr>
          <w:rFonts w:eastAsia="Times New Roman" w:cs="Arial"/>
          <w:szCs w:val="24"/>
          <w:lang w:eastAsia="pl-PL"/>
        </w:rPr>
        <w:t>dotyczącym usunięcia z listy odpadów wytwarzanych w instalacji, kodu odpadu  17 04 05 - żelazo i stal</w:t>
      </w:r>
      <w:r w:rsidRPr="00E546CB">
        <w:rPr>
          <w:rFonts w:eastAsia="Times New Roman" w:cs="Arial"/>
          <w:b/>
          <w:bCs/>
          <w:color w:val="C00000"/>
          <w:szCs w:val="24"/>
          <w:lang w:eastAsia="pl-PL"/>
        </w:rPr>
        <w:t xml:space="preserve">. </w:t>
      </w:r>
      <w:r w:rsidRPr="00E546CB">
        <w:rPr>
          <w:rFonts w:eastAsia="Times New Roman" w:cs="Arial"/>
          <w:szCs w:val="24"/>
          <w:lang w:eastAsia="pl-PL"/>
        </w:rPr>
        <w:t>Ponadto wprowadzono zmiany w</w:t>
      </w:r>
      <w:r w:rsidRPr="00E546CB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E546CB">
        <w:rPr>
          <w:rFonts w:eastAsia="Times New Roman" w:cs="Arial"/>
          <w:szCs w:val="24"/>
          <w:lang w:eastAsia="pl-PL"/>
        </w:rPr>
        <w:t>punktach</w:t>
      </w:r>
      <w:r w:rsidRPr="00E546CB">
        <w:rPr>
          <w:rFonts w:eastAsia="Times New Roman" w:cs="Arial"/>
          <w:b/>
          <w:bCs/>
          <w:szCs w:val="24"/>
          <w:lang w:eastAsia="pl-PL"/>
        </w:rPr>
        <w:t xml:space="preserve"> IV.3.1.(Tabela 8 i Tabela 9) i IV.3.2. (Tabela 10 i Tabela 11)</w:t>
      </w:r>
      <w:r w:rsidRPr="00E546CB">
        <w:rPr>
          <w:rFonts w:eastAsia="Times New Roman" w:cs="Arial"/>
          <w:szCs w:val="24"/>
          <w:lang w:eastAsia="pl-PL"/>
        </w:rPr>
        <w:t xml:space="preserve"> w zakresie sposobu magazynowania i gospodarowania odpadami wytwarzanymi w instalacji. Konieczność zmiany zapisów pozwolenia zintegrowanego dotyczących wytwarzanych odpadów wynika z potrzeby dostosowania ich do aktualnego stanu.</w:t>
      </w:r>
    </w:p>
    <w:p w14:paraId="47832AA0" w14:textId="77777777" w:rsidR="00E546CB" w:rsidRPr="00E546CB" w:rsidRDefault="00E546CB" w:rsidP="00E546CB">
      <w:pPr>
        <w:spacing w:before="120" w:after="0" w:line="276" w:lineRule="auto"/>
        <w:ind w:firstLine="708"/>
        <w:jc w:val="both"/>
        <w:rPr>
          <w:rFonts w:eastAsia="Times New Roman" w:cs="Arial"/>
          <w:szCs w:val="24"/>
          <w:lang w:eastAsia="pl-PL"/>
        </w:rPr>
      </w:pPr>
      <w:r w:rsidRPr="00E546CB">
        <w:rPr>
          <w:rFonts w:eastAsia="Times New Roman" w:cs="Arial"/>
          <w:szCs w:val="24"/>
          <w:lang w:eastAsia="pl-PL"/>
        </w:rPr>
        <w:t>Ponadto Spółka zawnioskowała o usunięcie obowiązku monitoringowego jakości ścieków przemysłowych. ORLEN Południe SA posiada własną kanalizację ogólnospławną zakończoną oczyszczalnią ścieków. Ścieki pochodzące z instalacji destylacji rurowo-wieżowej w całości poprzez sieć kanalizacji ogólnospławnej kierowane są na instalację oczyszczalni ścieków, objętą odrębnym pozwoleniem zintegrowanym. Wspomniane pozwolenie zintegrowane określa dopuszczalne stężenia zanieczyszczeń w ściekach odprowadzanych z instalacji do środowiska oraz zakres i częstotliwość prowadzonego monitoringu. Mając powyższe na uwadze uwzględniono żądanie strony i usunięto zapisy dotyczące obowiązku monitoringu jakości ścieków powstających na instalacji destylacji rurowo-wieżowej (DRW).</w:t>
      </w:r>
    </w:p>
    <w:p w14:paraId="0E0721A8" w14:textId="77777777" w:rsidR="00E546CB" w:rsidRPr="00E546CB" w:rsidRDefault="00E546CB" w:rsidP="00E546CB">
      <w:pPr>
        <w:spacing w:before="120" w:after="0" w:line="276" w:lineRule="auto"/>
        <w:ind w:firstLine="708"/>
        <w:jc w:val="both"/>
        <w:rPr>
          <w:rFonts w:eastAsia="Times New Roman" w:cs="Arial"/>
          <w:szCs w:val="24"/>
          <w:lang w:eastAsia="pl-PL"/>
        </w:rPr>
      </w:pPr>
      <w:r w:rsidRPr="00E546CB">
        <w:rPr>
          <w:rFonts w:eastAsia="Times New Roman" w:cs="Arial"/>
          <w:szCs w:val="24"/>
          <w:lang w:eastAsia="pl-PL"/>
        </w:rPr>
        <w:t xml:space="preserve">W zakresie powietrza w związku z tym, iż E-1 – piec rurowy atmosferyczny nie podlega pod przepisy Rozporządzenia Ministra Klimatu z dnia 24 września 2020 r </w:t>
      </w:r>
      <w:r w:rsidRPr="00E546CB">
        <w:rPr>
          <w:rFonts w:eastAsia="Times New Roman" w:cs="Arial"/>
          <w:szCs w:val="24"/>
          <w:lang w:eastAsia="pl-PL"/>
        </w:rPr>
        <w:br/>
        <w:t>w sprawie standardów emisyjnych dla niektórych rodzajów instalacji, źródeł spalania paliw oraz urządzeń spalania lub współspalania odpadów, Spółka zaproponowała pozostawienie wartości dopuszczalnej emisji dla pyłu na poziomie 25 mg/Nm</w:t>
      </w:r>
      <w:r w:rsidRPr="00E546CB">
        <w:rPr>
          <w:rFonts w:eastAsia="Times New Roman" w:cs="Arial"/>
          <w:szCs w:val="24"/>
          <w:vertAlign w:val="superscript"/>
          <w:lang w:eastAsia="pl-PL"/>
        </w:rPr>
        <w:t>3</w:t>
      </w:r>
      <w:r w:rsidRPr="00E546CB">
        <w:rPr>
          <w:rFonts w:eastAsia="Times New Roman" w:cs="Arial"/>
          <w:szCs w:val="24"/>
          <w:lang w:eastAsia="pl-PL"/>
        </w:rPr>
        <w:t>.  Instalacja DRW spełnia wymogi aktualnie obowiązujących przepisów i nie wymaga zmian warunków decyzji w tym zakresie.</w:t>
      </w:r>
    </w:p>
    <w:p w14:paraId="42A2E23A" w14:textId="77777777" w:rsidR="00E546CB" w:rsidRPr="00E546CB" w:rsidRDefault="00E546CB" w:rsidP="00E546CB">
      <w:pPr>
        <w:spacing w:before="120" w:after="0" w:line="276" w:lineRule="auto"/>
        <w:ind w:firstLine="708"/>
        <w:jc w:val="both"/>
        <w:rPr>
          <w:rFonts w:eastAsia="Times New Roman" w:cs="Arial"/>
          <w:szCs w:val="24"/>
          <w:shd w:val="clear" w:color="auto" w:fill="FFFFFF"/>
          <w:lang w:eastAsia="pl-PL"/>
        </w:rPr>
      </w:pPr>
      <w:r w:rsidRPr="00E546CB">
        <w:rPr>
          <w:rFonts w:eastAsia="Times New Roman" w:cs="Arial"/>
          <w:szCs w:val="24"/>
          <w:lang w:eastAsia="pl-PL"/>
        </w:rPr>
        <w:t xml:space="preserve">Wnioskowane przez Spółkę zmiany przedmiotowego pozwolenia nie stanowią istotnej zmiany instalacji w rozumieniu przepisów ustawy Prawo ochrony środowiska. </w:t>
      </w:r>
    </w:p>
    <w:p w14:paraId="7DCDADBF" w14:textId="77777777" w:rsidR="00E546CB" w:rsidRPr="00E546CB" w:rsidRDefault="00E546CB" w:rsidP="00E546CB">
      <w:pPr>
        <w:spacing w:after="0" w:line="276" w:lineRule="auto"/>
        <w:jc w:val="both"/>
        <w:rPr>
          <w:rFonts w:eastAsia="Times New Roman" w:cs="Arial"/>
          <w:szCs w:val="24"/>
          <w:lang w:eastAsia="x-none"/>
        </w:rPr>
      </w:pPr>
      <w:r w:rsidRPr="00E546CB">
        <w:rPr>
          <w:rFonts w:eastAsia="Times New Roman" w:cs="Arial"/>
          <w:szCs w:val="24"/>
          <w:lang w:eastAsia="pl-PL"/>
        </w:rPr>
        <w:t xml:space="preserve">Zmiany decyzji dokonano z w trybie art. 163 Kpa, w związku z art. 192 ustawy Prawo ochrony środowiska. Zgodnie z art. 163 ustawy Kodeks postępowania administracyjnego organ administracji publicznej może uchylić lub zmienić decyzję, na mocy której strona nabyła prawo, także w innych przypadkach oraz na innych </w:t>
      </w:r>
      <w:r w:rsidRPr="00E546CB">
        <w:rPr>
          <w:rFonts w:eastAsia="Times New Roman" w:cs="Arial"/>
          <w:szCs w:val="24"/>
          <w:lang w:eastAsia="pl-PL"/>
        </w:rPr>
        <w:lastRenderedPageBreak/>
        <w:t>zasadach niż określone w niniejszym rozdziale, o ile przewidują to przepisy szczególne. Tego rodzaju przepisem szczególnym jest art. 192 ustawy Prawo ochrony środowiska określający zasady zmiany pozwolenia zintegrowanego.</w:t>
      </w:r>
    </w:p>
    <w:p w14:paraId="568F810E" w14:textId="77777777" w:rsidR="00E546CB" w:rsidRPr="00E546CB" w:rsidRDefault="00E546CB" w:rsidP="00E546CB">
      <w:pPr>
        <w:spacing w:after="0" w:line="276" w:lineRule="auto"/>
        <w:ind w:firstLine="709"/>
        <w:jc w:val="both"/>
        <w:rPr>
          <w:rFonts w:eastAsia="Times New Roman" w:cs="Arial"/>
          <w:szCs w:val="24"/>
          <w:lang w:eastAsia="pl-PL"/>
        </w:rPr>
      </w:pPr>
      <w:r w:rsidRPr="00E546CB">
        <w:rPr>
          <w:rFonts w:eastAsia="Times New Roman" w:cs="Arial"/>
          <w:szCs w:val="24"/>
          <w:lang w:eastAsia="pl-PL"/>
        </w:rPr>
        <w:t xml:space="preserve">Wprowadzone zmiany obowiązującego pozwolenia zintegrowanego </w:t>
      </w:r>
      <w:r w:rsidRPr="00E546CB">
        <w:rPr>
          <w:rFonts w:eastAsia="Times New Roman" w:cs="Arial"/>
          <w:szCs w:val="24"/>
          <w:lang w:eastAsia="pl-PL"/>
        </w:rPr>
        <w:br/>
        <w:t xml:space="preserve">nie zmieniają ustaleń dotyczących spełnienia wymogów wynikających z najlepszych dostępnych technik. </w:t>
      </w:r>
    </w:p>
    <w:p w14:paraId="5A56DBEA" w14:textId="77777777" w:rsidR="00E546CB" w:rsidRPr="00E546CB" w:rsidRDefault="00E546CB" w:rsidP="00E546CB">
      <w:pPr>
        <w:spacing w:after="0" w:line="276" w:lineRule="auto"/>
        <w:ind w:firstLine="709"/>
        <w:jc w:val="both"/>
        <w:rPr>
          <w:rFonts w:eastAsia="Times New Roman" w:cs="Arial"/>
          <w:szCs w:val="24"/>
          <w:lang w:eastAsia="pl-PL"/>
        </w:rPr>
      </w:pPr>
      <w:r w:rsidRPr="00E546CB">
        <w:rPr>
          <w:rFonts w:eastAsia="Times New Roman" w:cs="Arial"/>
          <w:szCs w:val="24"/>
          <w:lang w:eastAsia="pl-PL"/>
        </w:rPr>
        <w:t>Zgodnie z art. 10 § 1 Kodeksu postępowania administracyjnego organ zapewnił stronie czynny udział w każdym stadium postępowania a przed wydaniem decyzji umożliwił wypowiedzenie się co do zebranych materiałów.</w:t>
      </w:r>
    </w:p>
    <w:p w14:paraId="0A54F577" w14:textId="416749D4" w:rsidR="00E546CB" w:rsidRPr="00E546CB" w:rsidRDefault="00E546CB" w:rsidP="00280FBF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eastAsia="Times New Roman" w:cs="Arial"/>
          <w:szCs w:val="24"/>
          <w:lang w:eastAsia="pl-PL"/>
        </w:rPr>
      </w:pPr>
      <w:r w:rsidRPr="00E546CB">
        <w:rPr>
          <w:rFonts w:eastAsia="Times New Roman" w:cs="Arial"/>
          <w:szCs w:val="24"/>
          <w:lang w:eastAsia="pl-PL"/>
        </w:rPr>
        <w:t>Biorąc pod uwagę powyższe orzeczono jak w osnowie.</w:t>
      </w:r>
    </w:p>
    <w:p w14:paraId="785993AB" w14:textId="77777777" w:rsidR="00E546CB" w:rsidRPr="00280FBF" w:rsidRDefault="00E546CB" w:rsidP="00E546CB">
      <w:pPr>
        <w:pStyle w:val="Nagwek1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280FB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Pouczenie</w:t>
      </w:r>
    </w:p>
    <w:p w14:paraId="1F83053A" w14:textId="2D4A096B" w:rsidR="00E546CB" w:rsidRPr="00E546CB" w:rsidRDefault="00E546CB" w:rsidP="00E546CB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eastAsia="Times New Roman" w:cs="Arial"/>
          <w:szCs w:val="24"/>
          <w:lang w:eastAsia="pl-PL"/>
        </w:rPr>
      </w:pPr>
      <w:r w:rsidRPr="00E546CB">
        <w:rPr>
          <w:rFonts w:eastAsia="Times New Roman" w:cs="Arial"/>
          <w:szCs w:val="24"/>
          <w:lang w:eastAsia="pl-PL"/>
        </w:rPr>
        <w:t xml:space="preserve">Od niniejszej decyzji przysługuje stronie prawo wniesienia odwołania </w:t>
      </w:r>
      <w:r w:rsidRPr="00E546CB">
        <w:rPr>
          <w:rFonts w:eastAsia="Times New Roman" w:cs="Arial"/>
          <w:szCs w:val="24"/>
          <w:lang w:eastAsia="pl-PL"/>
        </w:rPr>
        <w:br/>
        <w:t>do Ministra Klimatu i Środowiska za pośrednictwem Marszałka Województwa Podkarpackiego w terminie 14 dni od dnia doręczenia decyzji</w:t>
      </w:r>
      <w:r w:rsidR="00280FBF">
        <w:rPr>
          <w:rFonts w:eastAsia="Times New Roman" w:cs="Arial"/>
          <w:szCs w:val="24"/>
          <w:lang w:eastAsia="pl-PL"/>
        </w:rPr>
        <w:t>.</w:t>
      </w:r>
    </w:p>
    <w:p w14:paraId="006C5086" w14:textId="77777777" w:rsidR="00E546CB" w:rsidRPr="00E546CB" w:rsidRDefault="00E546CB" w:rsidP="00E546CB">
      <w:pPr>
        <w:spacing w:after="0" w:line="276" w:lineRule="auto"/>
        <w:ind w:firstLine="708"/>
        <w:jc w:val="both"/>
        <w:rPr>
          <w:rFonts w:eastAsia="Times New Roman" w:cs="Arial"/>
          <w:szCs w:val="24"/>
          <w:lang w:eastAsia="pl-PL"/>
        </w:rPr>
      </w:pPr>
      <w:r w:rsidRPr="00E546CB">
        <w:rPr>
          <w:rFonts w:eastAsia="Times New Roman" w:cs="Arial"/>
          <w:szCs w:val="24"/>
          <w:lang w:eastAsia="pl-PL"/>
        </w:rPr>
        <w:t xml:space="preserve">W trakcie biegu terminu do wniesienia odwołania, stronie przysługuje prawo do zrzeczenia się odwołania wobec Marszałka Województwa Podkarpackiego. </w:t>
      </w:r>
      <w:r w:rsidRPr="00E546CB">
        <w:rPr>
          <w:rFonts w:eastAsia="Times New Roman" w:cs="Arial"/>
          <w:szCs w:val="24"/>
          <w:lang w:eastAsia="pl-PL"/>
        </w:rPr>
        <w:br/>
        <w:t xml:space="preserve">Z dniem doręczenia Marszałkowi Województwa Podkarpackiego oświadczenia </w:t>
      </w:r>
      <w:r w:rsidRPr="00E546CB">
        <w:rPr>
          <w:rFonts w:eastAsia="Times New Roman" w:cs="Arial"/>
          <w:szCs w:val="24"/>
          <w:lang w:eastAsia="pl-PL"/>
        </w:rPr>
        <w:br/>
        <w:t xml:space="preserve">o zrzeczeniu się prawa do wniesienia odwołania decyzja staje się ostateczna </w:t>
      </w:r>
      <w:r w:rsidRPr="00E546CB">
        <w:rPr>
          <w:rFonts w:eastAsia="Times New Roman" w:cs="Arial"/>
          <w:szCs w:val="24"/>
          <w:lang w:eastAsia="pl-PL"/>
        </w:rPr>
        <w:br/>
        <w:t xml:space="preserve">i prawomocna. </w:t>
      </w:r>
      <w:r w:rsidRPr="00E546CB">
        <w:rPr>
          <w:rFonts w:eastAsia="Times New Roman" w:cs="Times New Roman"/>
          <w:szCs w:val="24"/>
          <w:lang w:eastAsia="pl-PL"/>
        </w:rPr>
        <w:tab/>
      </w:r>
      <w:r w:rsidRPr="00E546CB">
        <w:rPr>
          <w:rFonts w:eastAsia="Times New Roman" w:cs="Times New Roman"/>
          <w:szCs w:val="24"/>
          <w:lang w:eastAsia="pl-PL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E546CB" w:rsidRPr="00E546CB" w14:paraId="7D858988" w14:textId="77777777" w:rsidTr="001C2CD1">
        <w:tc>
          <w:tcPr>
            <w:tcW w:w="5098" w:type="dxa"/>
            <w:shd w:val="clear" w:color="auto" w:fill="auto"/>
          </w:tcPr>
          <w:p w14:paraId="5659DEF9" w14:textId="77777777" w:rsidR="00E546CB" w:rsidRPr="00E546CB" w:rsidRDefault="00E546CB" w:rsidP="00E546CB">
            <w:pPr>
              <w:spacing w:after="0" w:line="276" w:lineRule="auto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bookmarkStart w:id="2" w:name="_Hlk99521776"/>
            <w:r w:rsidRPr="00E546C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Opłata skarbowa w wys.1005,50 zł. </w:t>
            </w:r>
          </w:p>
          <w:p w14:paraId="50CBDC6F" w14:textId="77777777" w:rsidR="00E546CB" w:rsidRPr="00E546CB" w:rsidRDefault="00E546CB" w:rsidP="00E546CB">
            <w:pPr>
              <w:spacing w:after="0" w:line="276" w:lineRule="auto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546CB">
              <w:rPr>
                <w:rFonts w:eastAsia="Times New Roman" w:cs="Times New Roman"/>
                <w:sz w:val="16"/>
                <w:szCs w:val="16"/>
                <w:lang w:eastAsia="pl-PL"/>
              </w:rPr>
              <w:t>uiszczona w dniu 14.10.2024 r.</w:t>
            </w:r>
          </w:p>
          <w:p w14:paraId="37D47BCC" w14:textId="77777777" w:rsidR="00E546CB" w:rsidRPr="00E546CB" w:rsidRDefault="00E546CB" w:rsidP="00E546CB">
            <w:pPr>
              <w:spacing w:after="0" w:line="276" w:lineRule="auto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546C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na rachunek bankowy: Nr 17 1020 4391 2018 0062 0000 0423 </w:t>
            </w:r>
          </w:p>
          <w:p w14:paraId="6D9E030B" w14:textId="77777777" w:rsidR="00E546CB" w:rsidRPr="00E546CB" w:rsidRDefault="00E546CB" w:rsidP="00E546CB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E546CB">
              <w:rPr>
                <w:rFonts w:eastAsia="Times New Roman" w:cs="Times New Roman"/>
                <w:sz w:val="16"/>
                <w:szCs w:val="16"/>
                <w:lang w:eastAsia="pl-PL"/>
              </w:rPr>
              <w:t>Urzędu Miasta Rzeszowa</w:t>
            </w:r>
          </w:p>
        </w:tc>
        <w:tc>
          <w:tcPr>
            <w:tcW w:w="3964" w:type="dxa"/>
            <w:shd w:val="clear" w:color="auto" w:fill="auto"/>
          </w:tcPr>
          <w:p w14:paraId="61E7B734" w14:textId="77777777" w:rsidR="00E546CB" w:rsidRPr="00E546CB" w:rsidRDefault="00E546CB" w:rsidP="00E546C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</w:p>
          <w:p w14:paraId="116C29A0" w14:textId="77777777" w:rsidR="00E546CB" w:rsidRPr="00E546CB" w:rsidRDefault="00E546CB" w:rsidP="00E546C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</w:p>
        </w:tc>
      </w:tr>
    </w:tbl>
    <w:bookmarkEnd w:id="2"/>
    <w:p w14:paraId="06FA1F45" w14:textId="77777777" w:rsidR="00E546CB" w:rsidRPr="00E546CB" w:rsidRDefault="00E546CB" w:rsidP="00E546CB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E546CB">
        <w:rPr>
          <w:rFonts w:eastAsia="Times New Roman" w:cs="Times New Roman"/>
          <w:szCs w:val="24"/>
          <w:lang w:eastAsia="pl-PL"/>
        </w:rPr>
        <w:tab/>
      </w:r>
    </w:p>
    <w:p w14:paraId="448E4D18" w14:textId="77777777" w:rsidR="00E546CB" w:rsidRPr="00E546CB" w:rsidRDefault="00E546CB" w:rsidP="00E546CB">
      <w:pPr>
        <w:autoSpaceDE w:val="0"/>
        <w:autoSpaceDN w:val="0"/>
        <w:adjustRightInd w:val="0"/>
        <w:spacing w:after="0" w:line="276" w:lineRule="auto"/>
        <w:ind w:left="4248" w:firstLine="708"/>
        <w:rPr>
          <w:rFonts w:eastAsia="Times New Roman" w:cs="Arial"/>
          <w:szCs w:val="24"/>
          <w:lang w:eastAsia="pl-PL"/>
        </w:rPr>
      </w:pPr>
    </w:p>
    <w:p w14:paraId="34DD92AB" w14:textId="27F776A5" w:rsidR="00E546CB" w:rsidRPr="0013390A" w:rsidRDefault="0013390A" w:rsidP="0013390A">
      <w:pPr>
        <w:jc w:val="both"/>
        <w:rPr>
          <w:b/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                                                                                                  </w:t>
      </w:r>
      <w:r w:rsidR="00E546CB" w:rsidRPr="0013390A">
        <w:rPr>
          <w:sz w:val="18"/>
          <w:szCs w:val="18"/>
          <w:lang w:eastAsia="pl-PL"/>
        </w:rPr>
        <w:t>Z up. MARSZAŁKA  WOJEWÓDZTWA</w:t>
      </w:r>
      <w:bookmarkStart w:id="3" w:name="_Hlk155341502"/>
    </w:p>
    <w:p w14:paraId="277409E5" w14:textId="6B55FEE3" w:rsidR="00E546CB" w:rsidRPr="00E546CB" w:rsidRDefault="0013390A" w:rsidP="0013390A">
      <w:pPr>
        <w:overflowPunct w:val="0"/>
        <w:autoSpaceDE w:val="0"/>
        <w:autoSpaceDN w:val="0"/>
        <w:adjustRightInd w:val="0"/>
        <w:spacing w:after="0" w:line="240" w:lineRule="auto"/>
        <w:ind w:left="3545"/>
        <w:jc w:val="both"/>
        <w:textAlignment w:val="baseline"/>
        <w:rPr>
          <w:rFonts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/>
          <w:color w:val="000000"/>
          <w:sz w:val="18"/>
          <w:szCs w:val="18"/>
          <w:lang w:eastAsia="pl-PL"/>
        </w:rPr>
        <w:t xml:space="preserve">                                            </w:t>
      </w:r>
      <w:r w:rsidRPr="0013390A">
        <w:rPr>
          <w:rFonts w:eastAsia="Times New Roman" w:cs="Arial"/>
          <w:color w:val="000000"/>
          <w:sz w:val="18"/>
          <w:szCs w:val="18"/>
          <w:lang w:eastAsia="pl-PL"/>
        </w:rPr>
        <w:t>Andrzej Kulig</w:t>
      </w:r>
    </w:p>
    <w:p w14:paraId="29AC6145" w14:textId="03E8BDC4" w:rsidR="00E546CB" w:rsidRPr="00E546CB" w:rsidRDefault="0013390A" w:rsidP="0013390A">
      <w:pPr>
        <w:overflowPunct w:val="0"/>
        <w:autoSpaceDE w:val="0"/>
        <w:autoSpaceDN w:val="0"/>
        <w:adjustRightInd w:val="0"/>
        <w:spacing w:after="0" w:line="240" w:lineRule="auto"/>
        <w:ind w:left="3545"/>
        <w:jc w:val="both"/>
        <w:textAlignment w:val="baseline"/>
        <w:rPr>
          <w:rFonts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/>
          <w:color w:val="000000"/>
          <w:sz w:val="18"/>
          <w:szCs w:val="18"/>
          <w:lang w:eastAsia="pl-PL"/>
        </w:rPr>
        <w:t xml:space="preserve">                                 </w:t>
      </w:r>
      <w:r w:rsidR="00E546CB" w:rsidRPr="00E546CB">
        <w:rPr>
          <w:rFonts w:eastAsia="Times New Roman" w:cs="Arial"/>
          <w:color w:val="000000"/>
          <w:sz w:val="18"/>
          <w:szCs w:val="18"/>
          <w:lang w:eastAsia="pl-PL"/>
        </w:rPr>
        <w:t>DYREKTOR DEPARTAMENTU</w:t>
      </w:r>
    </w:p>
    <w:p w14:paraId="551C6E0E" w14:textId="20B0A603" w:rsidR="00E546CB" w:rsidRPr="00E546CB" w:rsidRDefault="0013390A" w:rsidP="0013390A">
      <w:pPr>
        <w:overflowPunct w:val="0"/>
        <w:autoSpaceDE w:val="0"/>
        <w:autoSpaceDN w:val="0"/>
        <w:adjustRightInd w:val="0"/>
        <w:spacing w:after="0" w:line="240" w:lineRule="auto"/>
        <w:ind w:left="3545"/>
        <w:jc w:val="both"/>
        <w:textAlignment w:val="baseline"/>
        <w:rPr>
          <w:rFonts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/>
          <w:color w:val="000000"/>
          <w:sz w:val="18"/>
          <w:szCs w:val="18"/>
          <w:lang w:eastAsia="pl-PL"/>
        </w:rPr>
        <w:t xml:space="preserve">                                    </w:t>
      </w:r>
      <w:r w:rsidR="00E546CB" w:rsidRPr="00E546CB">
        <w:rPr>
          <w:rFonts w:eastAsia="Times New Roman" w:cs="Arial"/>
          <w:color w:val="000000"/>
          <w:sz w:val="18"/>
          <w:szCs w:val="18"/>
          <w:lang w:eastAsia="pl-PL"/>
        </w:rPr>
        <w:t>OCHRONY ŚRODOWISKA</w:t>
      </w:r>
      <w:bookmarkEnd w:id="3"/>
    </w:p>
    <w:p w14:paraId="3EB6EEB2" w14:textId="77777777" w:rsidR="00E546CB" w:rsidRPr="00E546CB" w:rsidRDefault="00E546CB" w:rsidP="0013390A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</w:p>
    <w:p w14:paraId="0AEFF3D1" w14:textId="77777777" w:rsidR="00E546CB" w:rsidRPr="00E546CB" w:rsidRDefault="00E546CB" w:rsidP="00E546CB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14:paraId="3269418A" w14:textId="77777777" w:rsidR="00E546CB" w:rsidRPr="00E546CB" w:rsidRDefault="00E546CB" w:rsidP="00E546CB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14:paraId="0B040FD8" w14:textId="77777777" w:rsidR="00E546CB" w:rsidRPr="00E546CB" w:rsidRDefault="00E546CB" w:rsidP="00E546CB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14:paraId="0497C437" w14:textId="77777777" w:rsidR="00E546CB" w:rsidRPr="00E546CB" w:rsidRDefault="00E546CB" w:rsidP="00E546CB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14:paraId="4D4F2348" w14:textId="77777777" w:rsidR="00E546CB" w:rsidRPr="00E546CB" w:rsidRDefault="00E546CB" w:rsidP="00E546CB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14:paraId="70096EEC" w14:textId="77777777" w:rsidR="00E546CB" w:rsidRPr="00E546CB" w:rsidRDefault="00E546CB" w:rsidP="00E546CB">
      <w:pPr>
        <w:widowControl w:val="0"/>
        <w:adjustRightInd w:val="0"/>
        <w:spacing w:after="0" w:line="276" w:lineRule="auto"/>
        <w:textAlignment w:val="baseline"/>
        <w:rPr>
          <w:rFonts w:eastAsia="Times New Roman" w:cs="Arial"/>
          <w:sz w:val="16"/>
          <w:szCs w:val="16"/>
          <w:lang w:eastAsia="pl-PL"/>
        </w:rPr>
      </w:pPr>
      <w:r w:rsidRPr="00E546CB">
        <w:rPr>
          <w:rFonts w:eastAsia="Times New Roman" w:cs="Arial"/>
          <w:sz w:val="16"/>
          <w:szCs w:val="16"/>
          <w:lang w:eastAsia="pl-PL"/>
        </w:rPr>
        <w:t>Otrzymują:</w:t>
      </w:r>
    </w:p>
    <w:p w14:paraId="34F157E9" w14:textId="77777777" w:rsidR="00E546CB" w:rsidRPr="00E546CB" w:rsidRDefault="00E546CB" w:rsidP="00E546CB">
      <w:pPr>
        <w:widowControl w:val="0"/>
        <w:adjustRightInd w:val="0"/>
        <w:spacing w:after="0" w:line="276" w:lineRule="auto"/>
        <w:jc w:val="both"/>
        <w:textAlignment w:val="baseline"/>
        <w:rPr>
          <w:rFonts w:eastAsia="Times New Roman" w:cs="Arial"/>
          <w:bCs/>
          <w:sz w:val="16"/>
          <w:szCs w:val="16"/>
          <w:lang w:eastAsia="pl-PL"/>
        </w:rPr>
      </w:pPr>
      <w:r w:rsidRPr="00E546CB">
        <w:rPr>
          <w:rFonts w:eastAsia="Times New Roman" w:cs="Arial"/>
          <w:bCs/>
          <w:sz w:val="16"/>
          <w:szCs w:val="16"/>
          <w:lang w:eastAsia="pl-PL"/>
        </w:rPr>
        <w:t xml:space="preserve">1.ORLEN Południe S.A., </w:t>
      </w:r>
    </w:p>
    <w:p w14:paraId="29C64902" w14:textId="77777777" w:rsidR="00E546CB" w:rsidRPr="00E546CB" w:rsidRDefault="00E546CB" w:rsidP="00E546CB">
      <w:pPr>
        <w:widowControl w:val="0"/>
        <w:adjustRightInd w:val="0"/>
        <w:spacing w:after="0" w:line="276" w:lineRule="auto"/>
        <w:jc w:val="both"/>
        <w:textAlignment w:val="baseline"/>
        <w:rPr>
          <w:rFonts w:eastAsia="Times New Roman" w:cs="Arial"/>
          <w:bCs/>
          <w:sz w:val="16"/>
          <w:szCs w:val="16"/>
          <w:lang w:eastAsia="pl-PL"/>
        </w:rPr>
      </w:pPr>
      <w:r w:rsidRPr="00E546CB">
        <w:rPr>
          <w:rFonts w:eastAsia="Times New Roman" w:cs="Arial"/>
          <w:bCs/>
          <w:sz w:val="16"/>
          <w:szCs w:val="16"/>
          <w:lang w:eastAsia="pl-PL"/>
        </w:rPr>
        <w:t xml:space="preserve">    ul. Fabryczna 22, 32-540 Trzebinia</w:t>
      </w:r>
    </w:p>
    <w:p w14:paraId="36EB9084" w14:textId="77777777" w:rsidR="00E546CB" w:rsidRPr="00E546CB" w:rsidRDefault="00E546CB" w:rsidP="00E546CB">
      <w:pPr>
        <w:widowControl w:val="0"/>
        <w:adjustRightInd w:val="0"/>
        <w:spacing w:after="0" w:line="276" w:lineRule="auto"/>
        <w:jc w:val="both"/>
        <w:textAlignment w:val="baseline"/>
        <w:rPr>
          <w:rFonts w:eastAsia="Times New Roman" w:cs="Arial"/>
          <w:bCs/>
          <w:sz w:val="16"/>
          <w:szCs w:val="16"/>
          <w:lang w:eastAsia="pl-PL"/>
        </w:rPr>
      </w:pPr>
      <w:r w:rsidRPr="00E546CB">
        <w:rPr>
          <w:rFonts w:eastAsia="Times New Roman" w:cs="Arial"/>
          <w:bCs/>
          <w:sz w:val="16"/>
          <w:szCs w:val="16"/>
          <w:lang w:eastAsia="pl-PL"/>
        </w:rPr>
        <w:t>2. Orlen Południe S.A. Zakład Jedlicze, ul. Trzecieskiego 14, 38-460 Jedlicze.</w:t>
      </w:r>
    </w:p>
    <w:p w14:paraId="0613FA0A" w14:textId="77777777" w:rsidR="00E546CB" w:rsidRPr="00E546CB" w:rsidRDefault="00E546CB" w:rsidP="00E546CB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E546CB">
        <w:rPr>
          <w:rFonts w:eastAsia="Times New Roman" w:cs="Arial"/>
          <w:sz w:val="16"/>
          <w:szCs w:val="16"/>
          <w:lang w:eastAsia="pl-PL"/>
        </w:rPr>
        <w:t>3. Minister Klimatu i Środowiska</w:t>
      </w:r>
    </w:p>
    <w:p w14:paraId="476BFC31" w14:textId="77777777" w:rsidR="00E546CB" w:rsidRPr="00E546CB" w:rsidRDefault="00E546CB" w:rsidP="00E546CB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E546CB">
        <w:rPr>
          <w:rFonts w:eastAsia="Times New Roman" w:cs="Arial"/>
          <w:sz w:val="16"/>
          <w:szCs w:val="16"/>
          <w:lang w:eastAsia="pl-PL"/>
        </w:rPr>
        <w:t xml:space="preserve">    ul. Wawelska 52/54, 00-922 Warszawa</w:t>
      </w:r>
    </w:p>
    <w:p w14:paraId="14B6C43D" w14:textId="77777777" w:rsidR="00E546CB" w:rsidRPr="00E546CB" w:rsidRDefault="00E546CB" w:rsidP="00E546CB">
      <w:pPr>
        <w:widowControl w:val="0"/>
        <w:adjustRightInd w:val="0"/>
        <w:spacing w:after="0" w:line="276" w:lineRule="auto"/>
        <w:jc w:val="both"/>
        <w:textAlignment w:val="baseline"/>
        <w:rPr>
          <w:rFonts w:eastAsia="Times New Roman" w:cs="Arial"/>
          <w:sz w:val="16"/>
          <w:szCs w:val="16"/>
          <w:lang w:eastAsia="pl-PL"/>
        </w:rPr>
      </w:pPr>
      <w:r w:rsidRPr="00E546CB">
        <w:rPr>
          <w:rFonts w:eastAsia="Times New Roman" w:cs="Arial"/>
          <w:sz w:val="16"/>
          <w:szCs w:val="16"/>
          <w:lang w:eastAsia="pl-PL"/>
        </w:rPr>
        <w:t>4.Podkarpacki Wojewódzki Inspektor Ochrony Środowiska</w:t>
      </w:r>
    </w:p>
    <w:p w14:paraId="429302DF" w14:textId="77777777" w:rsidR="00E546CB" w:rsidRPr="00E546CB" w:rsidRDefault="00E546CB" w:rsidP="00E546CB">
      <w:pPr>
        <w:widowControl w:val="0"/>
        <w:adjustRightInd w:val="0"/>
        <w:spacing w:after="0" w:line="276" w:lineRule="auto"/>
        <w:ind w:left="284"/>
        <w:textAlignment w:val="baseline"/>
        <w:rPr>
          <w:rFonts w:eastAsia="Times New Roman" w:cs="Arial"/>
          <w:sz w:val="16"/>
          <w:szCs w:val="16"/>
          <w:lang w:eastAsia="pl-PL"/>
        </w:rPr>
      </w:pPr>
      <w:r w:rsidRPr="00E546CB">
        <w:rPr>
          <w:rFonts w:eastAsia="Times New Roman" w:cs="Arial"/>
          <w:sz w:val="16"/>
          <w:szCs w:val="16"/>
          <w:lang w:eastAsia="pl-PL"/>
        </w:rPr>
        <w:t>ul. Langiewicza 26, 35-101 Rzeszów</w:t>
      </w:r>
    </w:p>
    <w:p w14:paraId="1CE1ED05" w14:textId="77777777" w:rsidR="00E546CB" w:rsidRPr="00E546CB" w:rsidRDefault="00E546CB" w:rsidP="00E546CB">
      <w:pPr>
        <w:widowControl w:val="0"/>
        <w:adjustRightInd w:val="0"/>
        <w:spacing w:after="0" w:line="276" w:lineRule="auto"/>
        <w:textAlignment w:val="baseline"/>
        <w:rPr>
          <w:rFonts w:eastAsia="Times New Roman" w:cs="Arial"/>
          <w:sz w:val="16"/>
          <w:szCs w:val="16"/>
          <w:lang w:eastAsia="pl-PL"/>
        </w:rPr>
      </w:pPr>
      <w:r w:rsidRPr="00E546CB">
        <w:rPr>
          <w:rFonts w:eastAsia="Times New Roman" w:cs="Arial"/>
          <w:sz w:val="16"/>
          <w:szCs w:val="16"/>
          <w:lang w:eastAsia="pl-PL"/>
        </w:rPr>
        <w:t>5. a/a OS-I</w:t>
      </w:r>
    </w:p>
    <w:p w14:paraId="224EA1A6" w14:textId="77777777" w:rsidR="00E546CB" w:rsidRPr="00E546CB" w:rsidRDefault="00E546CB" w:rsidP="00E546C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3FE5719" w14:textId="77777777" w:rsidR="00E546CB" w:rsidRDefault="00E546CB" w:rsidP="00E546CB">
      <w:pPr>
        <w:pStyle w:val="Akapitzlist"/>
        <w:jc w:val="both"/>
        <w:rPr>
          <w:rFonts w:cs="Arial"/>
          <w:szCs w:val="24"/>
        </w:rPr>
      </w:pPr>
    </w:p>
    <w:sectPr w:rsidR="00E546CB" w:rsidSect="00E546CB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ueHelveticaLigh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EE"/>
    <w:family w:val="swiss"/>
    <w:pitch w:val="variable"/>
  </w:font>
  <w:font w:name="Luxi Sans">
    <w:altName w:val="Times New Roman"/>
    <w:charset w:val="EE"/>
    <w:family w:val="auto"/>
    <w:pitch w:val="default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1515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7ACC28" w14:textId="77777777" w:rsidR="00000000" w:rsidRPr="00033C25" w:rsidRDefault="00000000" w:rsidP="00033C25">
            <w:pPr>
              <w:pStyle w:val="Stopka"/>
              <w:jc w:val="right"/>
            </w:pPr>
            <w:r>
              <w:rPr>
                <w:rFonts w:cs="Arial"/>
                <w:bCs/>
              </w:rPr>
              <w:t>OS-I.7222.</w:t>
            </w:r>
            <w:r>
              <w:rPr>
                <w:rFonts w:cs="Arial"/>
                <w:bCs/>
              </w:rPr>
              <w:t>66.4.202</w:t>
            </w:r>
            <w:r>
              <w:rPr>
                <w:rFonts w:cs="Arial"/>
                <w:bCs/>
              </w:rPr>
              <w:t>3.AW</w:t>
            </w:r>
            <w:r>
              <w:t xml:space="preserve"> 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5B89A" w14:textId="77777777" w:rsidR="00000000" w:rsidRDefault="00000000" w:rsidP="00516C37">
    <w:pPr>
      <w:pStyle w:val="Stopka"/>
      <w:jc w:val="center"/>
    </w:pPr>
    <w:r>
      <w:rPr>
        <w:noProof/>
      </w:rPr>
      <w:drawing>
        <wp:inline distT="0" distB="0" distL="0" distR="0" wp14:anchorId="17166597" wp14:editId="51441417">
          <wp:extent cx="1457325" cy="365760"/>
          <wp:effectExtent l="0" t="0" r="9525" b="0"/>
          <wp:docPr id="3" name="Obraz 3" descr="logo podkarpac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podkarpac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F965E2A"/>
    <w:lvl w:ilvl="0">
      <w:numFmt w:val="bullet"/>
      <w:lvlText w:val="*"/>
      <w:lvlJc w:val="left"/>
    </w:lvl>
  </w:abstractNum>
  <w:abstractNum w:abstractNumId="1" w15:restartNumberingAfterBreak="0">
    <w:nsid w:val="0516469C"/>
    <w:multiLevelType w:val="hybridMultilevel"/>
    <w:tmpl w:val="23E2E380"/>
    <w:lvl w:ilvl="0" w:tplc="A65C934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D0C"/>
    <w:multiLevelType w:val="hybridMultilevel"/>
    <w:tmpl w:val="64660D74"/>
    <w:lvl w:ilvl="0" w:tplc="7794D54E">
      <w:start w:val="1"/>
      <w:numFmt w:val="decimal"/>
      <w:lvlText w:val="%1."/>
      <w:legacy w:legacy="1" w:legacySpace="120" w:legacyIndent="360"/>
      <w:lvlJc w:val="left"/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30C16"/>
    <w:multiLevelType w:val="hybridMultilevel"/>
    <w:tmpl w:val="A648A21E"/>
    <w:lvl w:ilvl="0" w:tplc="0415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733C"/>
    <w:multiLevelType w:val="hybridMultilevel"/>
    <w:tmpl w:val="24123B46"/>
    <w:lvl w:ilvl="0" w:tplc="0415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E148B"/>
    <w:multiLevelType w:val="hybridMultilevel"/>
    <w:tmpl w:val="B94C12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741A6"/>
    <w:multiLevelType w:val="hybridMultilevel"/>
    <w:tmpl w:val="6A4C7F94"/>
    <w:lvl w:ilvl="0" w:tplc="7A2098F4">
      <w:start w:val="1"/>
      <w:numFmt w:val="decimal"/>
      <w:lvlText w:val="%1."/>
      <w:legacy w:legacy="1" w:legacySpace="120" w:legacyIndent="360"/>
      <w:lvlJc w:val="left"/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4C4F9E"/>
    <w:multiLevelType w:val="hybridMultilevel"/>
    <w:tmpl w:val="98A8D14C"/>
    <w:lvl w:ilvl="0" w:tplc="DAC44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70A06"/>
    <w:multiLevelType w:val="hybridMultilevel"/>
    <w:tmpl w:val="DD5A4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7909"/>
    <w:multiLevelType w:val="hybridMultilevel"/>
    <w:tmpl w:val="28687D3E"/>
    <w:lvl w:ilvl="0" w:tplc="4114F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FD274B"/>
    <w:multiLevelType w:val="singleLevel"/>
    <w:tmpl w:val="F2F40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334201"/>
    <w:multiLevelType w:val="hybridMultilevel"/>
    <w:tmpl w:val="CEA42A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C354BA"/>
    <w:multiLevelType w:val="hybridMultilevel"/>
    <w:tmpl w:val="539C063C"/>
    <w:lvl w:ilvl="0" w:tplc="E5384E42">
      <w:start w:val="1"/>
      <w:numFmt w:val="none"/>
      <w:lvlText w:val="-"/>
      <w:lvlJc w:val="left"/>
      <w:pPr>
        <w:tabs>
          <w:tab w:val="num" w:pos="924"/>
        </w:tabs>
        <w:ind w:left="9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C63EFE"/>
    <w:multiLevelType w:val="hybridMultilevel"/>
    <w:tmpl w:val="B150D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12CD5"/>
    <w:multiLevelType w:val="hybridMultilevel"/>
    <w:tmpl w:val="86D64958"/>
    <w:lvl w:ilvl="0" w:tplc="A10E05BE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  <w:b w:val="0"/>
      </w:rPr>
    </w:lvl>
    <w:lvl w:ilvl="1" w:tplc="28A0D812">
      <w:start w:val="1"/>
      <w:numFmt w:val="decimal"/>
      <w:lvlText w:val="%2."/>
      <w:lvlJc w:val="left"/>
      <w:rPr>
        <w:rFonts w:ascii="Arial" w:eastAsia="Calibri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2C422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301422B"/>
    <w:multiLevelType w:val="hybridMultilevel"/>
    <w:tmpl w:val="E67016AA"/>
    <w:lvl w:ilvl="0" w:tplc="8C760FD8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379405A"/>
    <w:multiLevelType w:val="hybridMultilevel"/>
    <w:tmpl w:val="D6143A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3321CB"/>
    <w:multiLevelType w:val="hybridMultilevel"/>
    <w:tmpl w:val="4072E29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6939F5"/>
    <w:multiLevelType w:val="hybridMultilevel"/>
    <w:tmpl w:val="4786579C"/>
    <w:lvl w:ilvl="0" w:tplc="70225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5D116DF"/>
    <w:multiLevelType w:val="hybridMultilevel"/>
    <w:tmpl w:val="D212AB30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A56F3A"/>
    <w:multiLevelType w:val="hybridMultilevel"/>
    <w:tmpl w:val="33A0E15E"/>
    <w:lvl w:ilvl="0" w:tplc="55F280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065AF"/>
    <w:multiLevelType w:val="hybridMultilevel"/>
    <w:tmpl w:val="69682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401624"/>
    <w:multiLevelType w:val="hybridMultilevel"/>
    <w:tmpl w:val="C2B64CC8"/>
    <w:lvl w:ilvl="0" w:tplc="7794D54E">
      <w:start w:val="1"/>
      <w:numFmt w:val="decimal"/>
      <w:lvlText w:val="%1."/>
      <w:legacy w:legacy="1" w:legacySpace="120" w:legacyIndent="360"/>
      <w:lvlJc w:val="left"/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317D7B"/>
    <w:multiLevelType w:val="multilevel"/>
    <w:tmpl w:val="6546BB64"/>
    <w:lvl w:ilvl="0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1AF31CCD"/>
    <w:multiLevelType w:val="hybridMultilevel"/>
    <w:tmpl w:val="9128322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BAD78C9"/>
    <w:multiLevelType w:val="hybridMultilevel"/>
    <w:tmpl w:val="D6B47864"/>
    <w:lvl w:ilvl="0" w:tplc="1D687D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F00C38"/>
    <w:multiLevelType w:val="hybridMultilevel"/>
    <w:tmpl w:val="EDEE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5B002C"/>
    <w:multiLevelType w:val="hybridMultilevel"/>
    <w:tmpl w:val="B0985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DC709A5"/>
    <w:multiLevelType w:val="singleLevel"/>
    <w:tmpl w:val="407C54D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0" w15:restartNumberingAfterBreak="0">
    <w:nsid w:val="20906F50"/>
    <w:multiLevelType w:val="hybridMultilevel"/>
    <w:tmpl w:val="5350B11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20B44B4C"/>
    <w:multiLevelType w:val="singleLevel"/>
    <w:tmpl w:val="C3E4AD86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2" w15:restartNumberingAfterBreak="0">
    <w:nsid w:val="21E80BD1"/>
    <w:multiLevelType w:val="hybridMultilevel"/>
    <w:tmpl w:val="F760E080"/>
    <w:lvl w:ilvl="0" w:tplc="1CD80DA2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3" w15:restartNumberingAfterBreak="0">
    <w:nsid w:val="2298483A"/>
    <w:multiLevelType w:val="hybridMultilevel"/>
    <w:tmpl w:val="5F14F530"/>
    <w:lvl w:ilvl="0" w:tplc="5DEEDEE8">
      <w:start w:val="784"/>
      <w:numFmt w:val="bullet"/>
      <w:lvlText w:val="-"/>
      <w:lvlJc w:val="left"/>
      <w:pPr>
        <w:tabs>
          <w:tab w:val="num" w:pos="1434"/>
        </w:tabs>
        <w:ind w:left="1434" w:hanging="35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231C1D86"/>
    <w:multiLevelType w:val="hybridMultilevel"/>
    <w:tmpl w:val="95EE3CB0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25212C28"/>
    <w:multiLevelType w:val="hybridMultilevel"/>
    <w:tmpl w:val="98849C62"/>
    <w:lvl w:ilvl="0" w:tplc="E0A0E7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3D5AEC"/>
    <w:multiLevelType w:val="hybridMultilevel"/>
    <w:tmpl w:val="B296CCB6"/>
    <w:lvl w:ilvl="0" w:tplc="FFFFFFFF">
      <w:start w:val="1"/>
      <w:numFmt w:val="bullet"/>
      <w:lvlText w:val="–"/>
      <w:lvlJc w:val="left"/>
      <w:pPr>
        <w:ind w:left="190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7" w15:restartNumberingAfterBreak="0">
    <w:nsid w:val="25A31919"/>
    <w:multiLevelType w:val="hybridMultilevel"/>
    <w:tmpl w:val="1B166C9E"/>
    <w:lvl w:ilvl="0" w:tplc="7794D54E">
      <w:start w:val="1"/>
      <w:numFmt w:val="decimal"/>
      <w:lvlText w:val="%1."/>
      <w:legacy w:legacy="1" w:legacySpace="120" w:legacyIndent="360"/>
      <w:lvlJc w:val="left"/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6234FF6"/>
    <w:multiLevelType w:val="hybridMultilevel"/>
    <w:tmpl w:val="C1DCCC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6E56A1F"/>
    <w:multiLevelType w:val="multilevel"/>
    <w:tmpl w:val="B5BC8F34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8429C0"/>
    <w:multiLevelType w:val="multilevel"/>
    <w:tmpl w:val="BA98F21E"/>
    <w:lvl w:ilvl="0">
      <w:start w:val="1"/>
      <w:numFmt w:val="decimal"/>
      <w:lvlText w:val="%1."/>
      <w:legacy w:legacy="1" w:legacySpace="120" w:legacyIndent="360"/>
      <w:lvlJc w:val="left"/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965C5C"/>
    <w:multiLevelType w:val="hybridMultilevel"/>
    <w:tmpl w:val="4EA6CF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8697B3A"/>
    <w:multiLevelType w:val="hybridMultilevel"/>
    <w:tmpl w:val="5F14F2D4"/>
    <w:lvl w:ilvl="0" w:tplc="D8E42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7C4381"/>
    <w:multiLevelType w:val="hybridMultilevel"/>
    <w:tmpl w:val="F9A0F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B907EF0"/>
    <w:multiLevelType w:val="hybridMultilevel"/>
    <w:tmpl w:val="7C2C3DD2"/>
    <w:lvl w:ilvl="0" w:tplc="4FB440B2">
      <w:start w:val="1"/>
      <w:numFmt w:val="lowerLetter"/>
      <w:lvlText w:val="%1)"/>
      <w:lvlJc w:val="left"/>
      <w:rPr>
        <w:rFonts w:ascii="Calibri" w:eastAsia="Calibri" w:hAnsi="Calibri" w:cs="Times New Roman"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847495"/>
    <w:multiLevelType w:val="hybridMultilevel"/>
    <w:tmpl w:val="9238FD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1854E7"/>
    <w:multiLevelType w:val="hybridMultilevel"/>
    <w:tmpl w:val="9C784F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FBC00D5"/>
    <w:multiLevelType w:val="hybridMultilevel"/>
    <w:tmpl w:val="25C8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4F517B"/>
    <w:multiLevelType w:val="hybridMultilevel"/>
    <w:tmpl w:val="21900448"/>
    <w:lvl w:ilvl="0" w:tplc="FFFFFFFF">
      <w:start w:val="1"/>
      <w:numFmt w:val="bullet"/>
      <w:lvlText w:val="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E1535F"/>
    <w:multiLevelType w:val="hybridMultilevel"/>
    <w:tmpl w:val="44B0A8C4"/>
    <w:lvl w:ilvl="0" w:tplc="A65C9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680836"/>
    <w:multiLevelType w:val="hybridMultilevel"/>
    <w:tmpl w:val="82A215CE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1" w15:restartNumberingAfterBreak="0">
    <w:nsid w:val="34072C9E"/>
    <w:multiLevelType w:val="hybridMultilevel"/>
    <w:tmpl w:val="EFD0B9A0"/>
    <w:lvl w:ilvl="0" w:tplc="AE8A701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414304D"/>
    <w:multiLevelType w:val="hybridMultilevel"/>
    <w:tmpl w:val="19CC12DC"/>
    <w:lvl w:ilvl="0" w:tplc="7A2098F4">
      <w:start w:val="1"/>
      <w:numFmt w:val="decimal"/>
      <w:lvlText w:val="%1."/>
      <w:legacy w:legacy="1" w:legacySpace="120" w:legacyIndent="360"/>
      <w:lvlJc w:val="left"/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44A351D"/>
    <w:multiLevelType w:val="hybridMultilevel"/>
    <w:tmpl w:val="6C5A54A0"/>
    <w:lvl w:ilvl="0" w:tplc="006A37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35C44EB1"/>
    <w:multiLevelType w:val="hybridMultilevel"/>
    <w:tmpl w:val="5220E4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5C630D3"/>
    <w:multiLevelType w:val="hybridMultilevel"/>
    <w:tmpl w:val="7410F926"/>
    <w:lvl w:ilvl="0" w:tplc="D8E42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3E32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36964D47"/>
    <w:multiLevelType w:val="hybridMultilevel"/>
    <w:tmpl w:val="41AA8822"/>
    <w:lvl w:ilvl="0" w:tplc="0415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numFmt w:val="bullet"/>
      <w:lvlText w:val="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7631BA7"/>
    <w:multiLevelType w:val="singleLevel"/>
    <w:tmpl w:val="C3E4AD86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59" w15:restartNumberingAfterBreak="0">
    <w:nsid w:val="37A85F5B"/>
    <w:multiLevelType w:val="hybridMultilevel"/>
    <w:tmpl w:val="EC02C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7BD79C3"/>
    <w:multiLevelType w:val="hybridMultilevel"/>
    <w:tmpl w:val="0536357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E57264"/>
    <w:multiLevelType w:val="hybridMultilevel"/>
    <w:tmpl w:val="516C1072"/>
    <w:lvl w:ilvl="0" w:tplc="2DEE4C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62" w15:restartNumberingAfterBreak="0">
    <w:nsid w:val="39871E20"/>
    <w:multiLevelType w:val="hybridMultilevel"/>
    <w:tmpl w:val="D590AE86"/>
    <w:lvl w:ilvl="0" w:tplc="F614E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ACC75A2"/>
    <w:multiLevelType w:val="hybridMultilevel"/>
    <w:tmpl w:val="36B05FAC"/>
    <w:lvl w:ilvl="0" w:tplc="E5384E42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7A65AB"/>
    <w:multiLevelType w:val="multilevel"/>
    <w:tmpl w:val="21A2BD66"/>
    <w:lvl w:ilvl="0">
      <w:numFmt w:val="bullet"/>
      <w:lvlText w:val=""/>
      <w:lvlJc w:val="left"/>
      <w:pPr>
        <w:ind w:left="360" w:hanging="360"/>
      </w:pPr>
      <w:rPr>
        <w:rFonts w:ascii="Symbol" w:hAnsi="Symbol"/>
        <w:lang w:val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 w15:restartNumberingAfterBreak="0">
    <w:nsid w:val="3CD3396D"/>
    <w:multiLevelType w:val="hybridMultilevel"/>
    <w:tmpl w:val="7E4CC452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3DA36621"/>
    <w:multiLevelType w:val="hybridMultilevel"/>
    <w:tmpl w:val="A55EAD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3DAC3E72"/>
    <w:multiLevelType w:val="hybridMultilevel"/>
    <w:tmpl w:val="C606559A"/>
    <w:lvl w:ilvl="0" w:tplc="52FC01C0">
      <w:start w:val="1"/>
      <w:numFmt w:val="bullet"/>
      <w:lvlText w:val="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8" w15:restartNumberingAfterBreak="0">
    <w:nsid w:val="3E156B14"/>
    <w:multiLevelType w:val="hybridMultilevel"/>
    <w:tmpl w:val="6CF0D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ED640B"/>
    <w:multiLevelType w:val="hybridMultilevel"/>
    <w:tmpl w:val="6772008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07C54DE">
      <w:start w:val="1"/>
      <w:numFmt w:val="decimal"/>
      <w:lvlText w:val="%2."/>
      <w:legacy w:legacy="1" w:legacySpace="360" w:legacyIndent="284"/>
      <w:lvlJc w:val="left"/>
      <w:pPr>
        <w:ind w:left="1544" w:hanging="284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0" w15:restartNumberingAfterBreak="0">
    <w:nsid w:val="41EF3974"/>
    <w:multiLevelType w:val="hybridMultilevel"/>
    <w:tmpl w:val="A572B326"/>
    <w:lvl w:ilvl="0" w:tplc="7794D54E">
      <w:start w:val="1"/>
      <w:numFmt w:val="decimal"/>
      <w:lvlText w:val="%1."/>
      <w:legacy w:legacy="1" w:legacySpace="120" w:legacyIndent="360"/>
      <w:lvlJc w:val="left"/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20D2E19"/>
    <w:multiLevelType w:val="hybridMultilevel"/>
    <w:tmpl w:val="31F8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295451"/>
    <w:multiLevelType w:val="hybridMultilevel"/>
    <w:tmpl w:val="BB32EC00"/>
    <w:lvl w:ilvl="0" w:tplc="AA1ED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5C398C"/>
    <w:multiLevelType w:val="hybridMultilevel"/>
    <w:tmpl w:val="0194D8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4A030FAD"/>
    <w:multiLevelType w:val="hybridMultilevel"/>
    <w:tmpl w:val="0972AA42"/>
    <w:lvl w:ilvl="0" w:tplc="0415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A1B2259"/>
    <w:multiLevelType w:val="multilevel"/>
    <w:tmpl w:val="D7F46A0E"/>
    <w:lvl w:ilvl="0">
      <w:numFmt w:val="bullet"/>
      <w:lvlText w:val=""/>
      <w:lvlJc w:val="left"/>
      <w:pPr>
        <w:ind w:left="720" w:hanging="360"/>
      </w:pPr>
      <w:rPr>
        <w:rFonts w:ascii="Symbol" w:hAnsi="Symbol"/>
        <w:lang w:val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 w15:restartNumberingAfterBreak="0">
    <w:nsid w:val="4BD31C9C"/>
    <w:multiLevelType w:val="hybridMultilevel"/>
    <w:tmpl w:val="9E8E5F24"/>
    <w:lvl w:ilvl="0" w:tplc="7794D54E">
      <w:start w:val="1"/>
      <w:numFmt w:val="decimal"/>
      <w:lvlText w:val="%1."/>
      <w:legacy w:legacy="1" w:legacySpace="120" w:legacyIndent="360"/>
      <w:lvlJc w:val="left"/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C010FD0"/>
    <w:multiLevelType w:val="singleLevel"/>
    <w:tmpl w:val="5F3CF67E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 w15:restartNumberingAfterBreak="0">
    <w:nsid w:val="4D1A17FC"/>
    <w:multiLevelType w:val="hybridMultilevel"/>
    <w:tmpl w:val="81BEB3CA"/>
    <w:lvl w:ilvl="0" w:tplc="7794D54E">
      <w:start w:val="1"/>
      <w:numFmt w:val="decimal"/>
      <w:lvlText w:val="%1."/>
      <w:legacy w:legacy="1" w:legacySpace="120" w:legacyIndent="360"/>
      <w:lvlJc w:val="left"/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D7F3FFE"/>
    <w:multiLevelType w:val="hybridMultilevel"/>
    <w:tmpl w:val="63320F3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FCE558A"/>
    <w:multiLevelType w:val="hybridMultilevel"/>
    <w:tmpl w:val="8B886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2F65C6"/>
    <w:multiLevelType w:val="hybridMultilevel"/>
    <w:tmpl w:val="796ED3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2" w15:restartNumberingAfterBreak="0">
    <w:nsid w:val="51E33D9F"/>
    <w:multiLevelType w:val="singleLevel"/>
    <w:tmpl w:val="2FC60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528156D3"/>
    <w:multiLevelType w:val="multilevel"/>
    <w:tmpl w:val="81BEB3CA"/>
    <w:lvl w:ilvl="0">
      <w:start w:val="1"/>
      <w:numFmt w:val="decimal"/>
      <w:lvlText w:val="%1."/>
      <w:legacy w:legacy="1" w:legacySpace="120" w:legacyIndent="360"/>
      <w:lvlJc w:val="left"/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3AC40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5" w15:restartNumberingAfterBreak="0">
    <w:nsid w:val="544644D5"/>
    <w:multiLevelType w:val="hybridMultilevel"/>
    <w:tmpl w:val="E75AF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5E4FAE"/>
    <w:multiLevelType w:val="hybridMultilevel"/>
    <w:tmpl w:val="DC4E2418"/>
    <w:lvl w:ilvl="0" w:tplc="CFC2DC9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D809CC"/>
    <w:multiLevelType w:val="hybridMultilevel"/>
    <w:tmpl w:val="1C9CDF8E"/>
    <w:lvl w:ilvl="0" w:tplc="E5384E42">
      <w:start w:val="1"/>
      <w:numFmt w:val="none"/>
      <w:lvlText w:val="-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8" w15:restartNumberingAfterBreak="0">
    <w:nsid w:val="55F97D25"/>
    <w:multiLevelType w:val="hybridMultilevel"/>
    <w:tmpl w:val="91D29AB8"/>
    <w:lvl w:ilvl="0" w:tplc="A65C934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74D64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0" w15:restartNumberingAfterBreak="0">
    <w:nsid w:val="5A096759"/>
    <w:multiLevelType w:val="hybridMultilevel"/>
    <w:tmpl w:val="0486E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744FC7"/>
    <w:multiLevelType w:val="hybridMultilevel"/>
    <w:tmpl w:val="805CBD1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5A7A43A1"/>
    <w:multiLevelType w:val="hybridMultilevel"/>
    <w:tmpl w:val="781A00EC"/>
    <w:lvl w:ilvl="0" w:tplc="C17A1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B4A749B"/>
    <w:multiLevelType w:val="hybridMultilevel"/>
    <w:tmpl w:val="7BA4A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3754B6"/>
    <w:multiLevelType w:val="hybridMultilevel"/>
    <w:tmpl w:val="21C85A1A"/>
    <w:lvl w:ilvl="0" w:tplc="7794D54E">
      <w:start w:val="1"/>
      <w:numFmt w:val="decimal"/>
      <w:lvlText w:val="%1."/>
      <w:legacy w:legacy="1" w:legacySpace="120" w:legacyIndent="360"/>
      <w:lvlJc w:val="left"/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D636163"/>
    <w:multiLevelType w:val="singleLevel"/>
    <w:tmpl w:val="108E8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6" w15:restartNumberingAfterBreak="0">
    <w:nsid w:val="5DA426C8"/>
    <w:multiLevelType w:val="hybridMultilevel"/>
    <w:tmpl w:val="6AAA66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E9C5F0D"/>
    <w:multiLevelType w:val="multilevel"/>
    <w:tmpl w:val="3E163B5A"/>
    <w:lvl w:ilvl="0">
      <w:numFmt w:val="none"/>
      <w:pStyle w:val="Listanumerycznaznawiasem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Restart w:val="0"/>
      <w:lvlText w:val="%2."/>
      <w:lvlJc w:val="left"/>
      <w:pPr>
        <w:tabs>
          <w:tab w:val="num" w:pos="717"/>
        </w:tabs>
        <w:ind w:left="69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91"/>
        </w:tabs>
        <w:ind w:left="209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31"/>
        </w:tabs>
        <w:ind w:left="353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1"/>
        </w:tabs>
        <w:ind w:left="425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71"/>
        </w:tabs>
        <w:ind w:left="49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91"/>
        </w:tabs>
        <w:ind w:left="569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11"/>
        </w:tabs>
        <w:ind w:left="6411" w:hanging="180"/>
      </w:pPr>
      <w:rPr>
        <w:rFonts w:hint="default"/>
      </w:rPr>
    </w:lvl>
  </w:abstractNum>
  <w:abstractNum w:abstractNumId="98" w15:restartNumberingAfterBreak="0">
    <w:nsid w:val="5F1323AA"/>
    <w:multiLevelType w:val="hybridMultilevel"/>
    <w:tmpl w:val="C8D06A9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9" w15:restartNumberingAfterBreak="0">
    <w:nsid w:val="612E7E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0" w15:restartNumberingAfterBreak="0">
    <w:nsid w:val="635E5067"/>
    <w:multiLevelType w:val="hybridMultilevel"/>
    <w:tmpl w:val="A6EA103E"/>
    <w:lvl w:ilvl="0" w:tplc="BECAC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38D5839"/>
    <w:multiLevelType w:val="hybridMultilevel"/>
    <w:tmpl w:val="AF62DD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648B72DF"/>
    <w:multiLevelType w:val="hybridMultilevel"/>
    <w:tmpl w:val="4E02357A"/>
    <w:lvl w:ilvl="0" w:tplc="C3E4A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602222E"/>
    <w:multiLevelType w:val="singleLevel"/>
    <w:tmpl w:val="7A2098F4"/>
    <w:lvl w:ilvl="0">
      <w:start w:val="1"/>
      <w:numFmt w:val="decimal"/>
      <w:lvlText w:val="%1."/>
      <w:legacy w:legacy="1" w:legacySpace="120" w:legacyIndent="360"/>
      <w:lvlJc w:val="left"/>
    </w:lvl>
  </w:abstractNum>
  <w:abstractNum w:abstractNumId="104" w15:restartNumberingAfterBreak="0">
    <w:nsid w:val="66B27B0A"/>
    <w:multiLevelType w:val="hybridMultilevel"/>
    <w:tmpl w:val="19E861EE"/>
    <w:lvl w:ilvl="0" w:tplc="E5384E42">
      <w:start w:val="1"/>
      <w:numFmt w:val="none"/>
      <w:lvlText w:val="-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5" w15:restartNumberingAfterBreak="0">
    <w:nsid w:val="678B03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6" w15:restartNumberingAfterBreak="0">
    <w:nsid w:val="6A6738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7" w15:restartNumberingAfterBreak="0">
    <w:nsid w:val="6A6D30F4"/>
    <w:multiLevelType w:val="singleLevel"/>
    <w:tmpl w:val="5F3CF67E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8" w15:restartNumberingAfterBreak="0">
    <w:nsid w:val="6AC71B48"/>
    <w:multiLevelType w:val="singleLevel"/>
    <w:tmpl w:val="C2CA78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9" w15:restartNumberingAfterBreak="0">
    <w:nsid w:val="6AEF170C"/>
    <w:multiLevelType w:val="hybridMultilevel"/>
    <w:tmpl w:val="0334481C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0" w15:restartNumberingAfterBreak="0">
    <w:nsid w:val="6CC22D5D"/>
    <w:multiLevelType w:val="multilevel"/>
    <w:tmpl w:val="9C78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D2039FD"/>
    <w:multiLevelType w:val="singleLevel"/>
    <w:tmpl w:val="71649590"/>
    <w:lvl w:ilvl="0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12" w15:restartNumberingAfterBreak="0">
    <w:nsid w:val="6D3C53EE"/>
    <w:multiLevelType w:val="hybridMultilevel"/>
    <w:tmpl w:val="31C839B0"/>
    <w:lvl w:ilvl="0" w:tplc="051C6DE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47725F"/>
    <w:multiLevelType w:val="hybridMultilevel"/>
    <w:tmpl w:val="F2B8057A"/>
    <w:lvl w:ilvl="0" w:tplc="AA1ED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E7137BC"/>
    <w:multiLevelType w:val="hybridMultilevel"/>
    <w:tmpl w:val="E57C73DC"/>
    <w:lvl w:ilvl="0" w:tplc="D8E42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F142F22"/>
    <w:multiLevelType w:val="multilevel"/>
    <w:tmpl w:val="C486EBDE"/>
    <w:lvl w:ilvl="0">
      <w:start w:val="1"/>
      <w:numFmt w:val="decimal"/>
      <w:lvlText w:val="%1."/>
      <w:legacy w:legacy="1" w:legacySpace="120" w:legacyIndent="360"/>
      <w:lvlJc w:val="left"/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73695B"/>
    <w:multiLevelType w:val="hybridMultilevel"/>
    <w:tmpl w:val="ACF02722"/>
    <w:lvl w:ilvl="0" w:tplc="50089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0C21F3D"/>
    <w:multiLevelType w:val="hybridMultilevel"/>
    <w:tmpl w:val="6D90B934"/>
    <w:lvl w:ilvl="0" w:tplc="04150001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F72F5E"/>
    <w:multiLevelType w:val="hybridMultilevel"/>
    <w:tmpl w:val="9F4EEAD6"/>
    <w:lvl w:ilvl="0" w:tplc="F614E5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9" w15:restartNumberingAfterBreak="0">
    <w:nsid w:val="77071489"/>
    <w:multiLevelType w:val="hybridMultilevel"/>
    <w:tmpl w:val="E02E056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73F09D4"/>
    <w:multiLevelType w:val="hybridMultilevel"/>
    <w:tmpl w:val="80F471CE"/>
    <w:lvl w:ilvl="0" w:tplc="AA1ED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451B7F"/>
    <w:multiLevelType w:val="hybridMultilevel"/>
    <w:tmpl w:val="370C3786"/>
    <w:lvl w:ilvl="0" w:tplc="D8E42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A073B3C"/>
    <w:multiLevelType w:val="hybridMultilevel"/>
    <w:tmpl w:val="6CFEC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B914CE6"/>
    <w:multiLevelType w:val="hybridMultilevel"/>
    <w:tmpl w:val="9BBE5D98"/>
    <w:lvl w:ilvl="0" w:tplc="E5384E42">
      <w:start w:val="1"/>
      <w:numFmt w:val="none"/>
      <w:lvlText w:val="-"/>
      <w:lvlJc w:val="left"/>
      <w:pPr>
        <w:tabs>
          <w:tab w:val="num" w:pos="924"/>
        </w:tabs>
        <w:ind w:left="9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4" w15:restartNumberingAfterBreak="0">
    <w:nsid w:val="7BAA7420"/>
    <w:multiLevelType w:val="hybridMultilevel"/>
    <w:tmpl w:val="9D684560"/>
    <w:lvl w:ilvl="0" w:tplc="C3E4A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A91FD1"/>
    <w:multiLevelType w:val="multilevel"/>
    <w:tmpl w:val="4D88AF82"/>
    <w:lvl w:ilvl="0">
      <w:start w:val="1"/>
      <w:numFmt w:val="decimal"/>
      <w:lvlText w:val="%1."/>
      <w:legacy w:legacy="1" w:legacySpace="120" w:legacyIndent="360"/>
      <w:lvlJc w:val="left"/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D14347F"/>
    <w:multiLevelType w:val="singleLevel"/>
    <w:tmpl w:val="7A2098F4"/>
    <w:lvl w:ilvl="0">
      <w:start w:val="1"/>
      <w:numFmt w:val="decimal"/>
      <w:lvlText w:val="%1."/>
      <w:legacy w:legacy="1" w:legacySpace="120" w:legacyIndent="360"/>
      <w:lvlJc w:val="left"/>
    </w:lvl>
  </w:abstractNum>
  <w:abstractNum w:abstractNumId="127" w15:restartNumberingAfterBreak="0">
    <w:nsid w:val="7D4F0759"/>
    <w:multiLevelType w:val="hybridMultilevel"/>
    <w:tmpl w:val="61964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F140887"/>
    <w:multiLevelType w:val="multilevel"/>
    <w:tmpl w:val="60AAC20E"/>
    <w:lvl w:ilvl="0">
      <w:start w:val="1"/>
      <w:numFmt w:val="decimal"/>
      <w:lvlText w:val="%1."/>
      <w:legacy w:legacy="1" w:legacySpace="120" w:legacyIndent="360"/>
      <w:lvlJc w:val="left"/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8267830">
    <w:abstractNumId w:val="20"/>
  </w:num>
  <w:num w:numId="2" w16cid:durableId="1355883002">
    <w:abstractNumId w:val="68"/>
  </w:num>
  <w:num w:numId="3" w16cid:durableId="1003363042">
    <w:abstractNumId w:val="17"/>
  </w:num>
  <w:num w:numId="4" w16cid:durableId="126048465">
    <w:abstractNumId w:val="90"/>
  </w:num>
  <w:num w:numId="5" w16cid:durableId="424425325">
    <w:abstractNumId w:val="91"/>
  </w:num>
  <w:num w:numId="6" w16cid:durableId="316568494">
    <w:abstractNumId w:val="45"/>
  </w:num>
  <w:num w:numId="7" w16cid:durableId="412432798">
    <w:abstractNumId w:val="96"/>
  </w:num>
  <w:num w:numId="8" w16cid:durableId="493911804">
    <w:abstractNumId w:val="71"/>
  </w:num>
  <w:num w:numId="9" w16cid:durableId="1412774495">
    <w:abstractNumId w:val="26"/>
  </w:num>
  <w:num w:numId="10" w16cid:durableId="51082181">
    <w:abstractNumId w:val="98"/>
  </w:num>
  <w:num w:numId="11" w16cid:durableId="764115836">
    <w:abstractNumId w:val="72"/>
  </w:num>
  <w:num w:numId="12" w16cid:durableId="248588501">
    <w:abstractNumId w:val="118"/>
  </w:num>
  <w:num w:numId="13" w16cid:durableId="1063524521">
    <w:abstractNumId w:val="9"/>
  </w:num>
  <w:num w:numId="14" w16cid:durableId="805974434">
    <w:abstractNumId w:val="106"/>
  </w:num>
  <w:num w:numId="15" w16cid:durableId="1553270684">
    <w:abstractNumId w:val="21"/>
  </w:num>
  <w:num w:numId="16" w16cid:durableId="723912896">
    <w:abstractNumId w:val="62"/>
  </w:num>
  <w:num w:numId="17" w16cid:durableId="1402557357">
    <w:abstractNumId w:val="113"/>
  </w:num>
  <w:num w:numId="18" w16cid:durableId="1407917419">
    <w:abstractNumId w:val="120"/>
  </w:num>
  <w:num w:numId="19" w16cid:durableId="87458652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2276513">
    <w:abstractNumId w:val="38"/>
  </w:num>
  <w:num w:numId="21" w16cid:durableId="1938636351">
    <w:abstractNumId w:val="85"/>
  </w:num>
  <w:num w:numId="22" w16cid:durableId="849300056">
    <w:abstractNumId w:val="35"/>
  </w:num>
  <w:num w:numId="23" w16cid:durableId="1386948759">
    <w:abstractNumId w:val="14"/>
  </w:num>
  <w:num w:numId="24" w16cid:durableId="1542401284">
    <w:abstractNumId w:val="122"/>
  </w:num>
  <w:num w:numId="25" w16cid:durableId="1037270295">
    <w:abstractNumId w:val="112"/>
  </w:num>
  <w:num w:numId="26" w16cid:durableId="555700032">
    <w:abstractNumId w:val="108"/>
  </w:num>
  <w:num w:numId="27" w16cid:durableId="226036359">
    <w:abstractNumId w:val="16"/>
  </w:num>
  <w:num w:numId="28" w16cid:durableId="304168667">
    <w:abstractNumId w:val="116"/>
  </w:num>
  <w:num w:numId="29" w16cid:durableId="378749929">
    <w:abstractNumId w:val="27"/>
  </w:num>
  <w:num w:numId="30" w16cid:durableId="310990409">
    <w:abstractNumId w:val="102"/>
  </w:num>
  <w:num w:numId="31" w16cid:durableId="1703286528">
    <w:abstractNumId w:val="124"/>
  </w:num>
  <w:num w:numId="32" w16cid:durableId="524056802">
    <w:abstractNumId w:val="100"/>
  </w:num>
  <w:num w:numId="33" w16cid:durableId="939601457">
    <w:abstractNumId w:val="8"/>
  </w:num>
  <w:num w:numId="34" w16cid:durableId="1042049472">
    <w:abstractNumId w:val="44"/>
  </w:num>
  <w:num w:numId="35" w16cid:durableId="649361461">
    <w:abstractNumId w:val="121"/>
  </w:num>
  <w:num w:numId="36" w16cid:durableId="1542203635">
    <w:abstractNumId w:val="114"/>
  </w:num>
  <w:num w:numId="37" w16cid:durableId="883249582">
    <w:abstractNumId w:val="55"/>
  </w:num>
  <w:num w:numId="38" w16cid:durableId="1412504994">
    <w:abstractNumId w:val="42"/>
  </w:num>
  <w:num w:numId="39" w16cid:durableId="345719252">
    <w:abstractNumId w:val="32"/>
  </w:num>
  <w:num w:numId="40" w16cid:durableId="395517540">
    <w:abstractNumId w:val="50"/>
  </w:num>
  <w:num w:numId="41" w16cid:durableId="536282821">
    <w:abstractNumId w:val="30"/>
  </w:num>
  <w:num w:numId="42" w16cid:durableId="1390496675">
    <w:abstractNumId w:val="47"/>
  </w:num>
  <w:num w:numId="43" w16cid:durableId="2044552933">
    <w:abstractNumId w:val="117"/>
  </w:num>
  <w:num w:numId="44" w16cid:durableId="467019903">
    <w:abstractNumId w:val="86"/>
  </w:num>
  <w:num w:numId="45" w16cid:durableId="289215657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</w:num>
  <w:num w:numId="46" w16cid:durableId="1803840651">
    <w:abstractNumId w:val="84"/>
  </w:num>
  <w:num w:numId="47" w16cid:durableId="1874537434">
    <w:abstractNumId w:val="39"/>
  </w:num>
  <w:num w:numId="48" w16cid:durableId="1924685255">
    <w:abstractNumId w:val="97"/>
  </w:num>
  <w:num w:numId="49" w16cid:durableId="1562248939">
    <w:abstractNumId w:val="61"/>
  </w:num>
  <w:num w:numId="50" w16cid:durableId="499394508">
    <w:abstractNumId w:val="51"/>
  </w:num>
  <w:num w:numId="51" w16cid:durableId="2128381">
    <w:abstractNumId w:val="53"/>
  </w:num>
  <w:num w:numId="52" w16cid:durableId="919214215">
    <w:abstractNumId w:val="1"/>
  </w:num>
  <w:num w:numId="53" w16cid:durableId="588004351">
    <w:abstractNumId w:val="88"/>
  </w:num>
  <w:num w:numId="54" w16cid:durableId="1997680150">
    <w:abstractNumId w:val="111"/>
  </w:num>
  <w:num w:numId="55" w16cid:durableId="966082803">
    <w:abstractNumId w:val="5"/>
  </w:num>
  <w:num w:numId="56" w16cid:durableId="1772315370">
    <w:abstractNumId w:val="22"/>
  </w:num>
  <w:num w:numId="57" w16cid:durableId="39980155">
    <w:abstractNumId w:val="109"/>
  </w:num>
  <w:num w:numId="58" w16cid:durableId="180289545">
    <w:abstractNumId w:val="25"/>
  </w:num>
  <w:num w:numId="59" w16cid:durableId="2141678338">
    <w:abstractNumId w:val="93"/>
  </w:num>
  <w:num w:numId="60" w16cid:durableId="1979527227">
    <w:abstractNumId w:val="80"/>
  </w:num>
  <w:num w:numId="61" w16cid:durableId="201065467">
    <w:abstractNumId w:val="107"/>
  </w:num>
  <w:num w:numId="62" w16cid:durableId="1755125947">
    <w:abstractNumId w:val="77"/>
  </w:num>
  <w:num w:numId="63" w16cid:durableId="1636179054">
    <w:abstractNumId w:val="57"/>
  </w:num>
  <w:num w:numId="64" w16cid:durableId="1568954560">
    <w:abstractNumId w:val="65"/>
  </w:num>
  <w:num w:numId="65" w16cid:durableId="1954053245">
    <w:abstractNumId w:val="67"/>
  </w:num>
  <w:num w:numId="66" w16cid:durableId="260991989">
    <w:abstractNumId w:val="4"/>
  </w:num>
  <w:num w:numId="67" w16cid:durableId="1607422005">
    <w:abstractNumId w:val="49"/>
  </w:num>
  <w:num w:numId="68" w16cid:durableId="975379780">
    <w:abstractNumId w:val="3"/>
  </w:num>
  <w:num w:numId="69" w16cid:durableId="2119830261">
    <w:abstractNumId w:val="74"/>
  </w:num>
  <w:num w:numId="70" w16cid:durableId="11762800">
    <w:abstractNumId w:val="101"/>
  </w:num>
  <w:num w:numId="71" w16cid:durableId="640960567">
    <w:abstractNumId w:val="81"/>
  </w:num>
  <w:num w:numId="72" w16cid:durableId="946155733">
    <w:abstractNumId w:val="34"/>
  </w:num>
  <w:num w:numId="73" w16cid:durableId="474875395">
    <w:abstractNumId w:val="66"/>
  </w:num>
  <w:num w:numId="74" w16cid:durableId="1381712164">
    <w:abstractNumId w:val="119"/>
  </w:num>
  <w:num w:numId="75" w16cid:durableId="1091393888">
    <w:abstractNumId w:val="92"/>
  </w:num>
  <w:num w:numId="76" w16cid:durableId="298069363">
    <w:abstractNumId w:val="18"/>
  </w:num>
  <w:num w:numId="77" w16cid:durableId="1042094066">
    <w:abstractNumId w:val="79"/>
  </w:num>
  <w:num w:numId="78" w16cid:durableId="1717044814">
    <w:abstractNumId w:val="60"/>
  </w:num>
  <w:num w:numId="79" w16cid:durableId="2144347998">
    <w:abstractNumId w:val="13"/>
  </w:num>
  <w:num w:numId="80" w16cid:durableId="8914135">
    <w:abstractNumId w:val="7"/>
  </w:num>
  <w:num w:numId="81" w16cid:durableId="1317488968">
    <w:abstractNumId w:val="24"/>
  </w:num>
  <w:num w:numId="82" w16cid:durableId="484860635">
    <w:abstractNumId w:val="95"/>
  </w:num>
  <w:num w:numId="83" w16cid:durableId="1150630332">
    <w:abstractNumId w:val="10"/>
  </w:num>
  <w:num w:numId="84" w16cid:durableId="780034362">
    <w:abstractNumId w:val="82"/>
  </w:num>
  <w:num w:numId="85" w16cid:durableId="988480029">
    <w:abstractNumId w:val="33"/>
  </w:num>
  <w:num w:numId="86" w16cid:durableId="1031030559">
    <w:abstractNumId w:val="58"/>
  </w:num>
  <w:num w:numId="87" w16cid:durableId="841894135">
    <w:abstractNumId w:val="87"/>
  </w:num>
  <w:num w:numId="88" w16cid:durableId="1705934784">
    <w:abstractNumId w:val="123"/>
  </w:num>
  <w:num w:numId="89" w16cid:durableId="1047215361">
    <w:abstractNumId w:val="12"/>
  </w:num>
  <w:num w:numId="90" w16cid:durableId="422259741">
    <w:abstractNumId w:val="99"/>
  </w:num>
  <w:num w:numId="91" w16cid:durableId="97920296">
    <w:abstractNumId w:val="54"/>
  </w:num>
  <w:num w:numId="92" w16cid:durableId="948128751">
    <w:abstractNumId w:val="46"/>
  </w:num>
  <w:num w:numId="93" w16cid:durableId="1521896598">
    <w:abstractNumId w:val="103"/>
  </w:num>
  <w:num w:numId="94" w16cid:durableId="1227497680">
    <w:abstractNumId w:val="126"/>
  </w:num>
  <w:num w:numId="95" w16cid:durableId="209196839">
    <w:abstractNumId w:val="15"/>
  </w:num>
  <w:num w:numId="96" w16cid:durableId="1939484834">
    <w:abstractNumId w:val="52"/>
  </w:num>
  <w:num w:numId="97" w16cid:durableId="1743793023">
    <w:abstractNumId w:val="23"/>
  </w:num>
  <w:num w:numId="98" w16cid:durableId="1877572840">
    <w:abstractNumId w:val="76"/>
  </w:num>
  <w:num w:numId="99" w16cid:durableId="913585002">
    <w:abstractNumId w:val="70"/>
  </w:num>
  <w:num w:numId="100" w16cid:durableId="338628858">
    <w:abstractNumId w:val="94"/>
  </w:num>
  <w:num w:numId="101" w16cid:durableId="1969242498">
    <w:abstractNumId w:val="78"/>
  </w:num>
  <w:num w:numId="102" w16cid:durableId="1566573928">
    <w:abstractNumId w:val="37"/>
  </w:num>
  <w:num w:numId="103" w16cid:durableId="513571475">
    <w:abstractNumId w:val="2"/>
  </w:num>
  <w:num w:numId="104" w16cid:durableId="988557949">
    <w:abstractNumId w:val="56"/>
  </w:num>
  <w:num w:numId="105" w16cid:durableId="890194606">
    <w:abstractNumId w:val="105"/>
  </w:num>
  <w:num w:numId="106" w16cid:durableId="651371899">
    <w:abstractNumId w:val="31"/>
  </w:num>
  <w:num w:numId="107" w16cid:durableId="104230268">
    <w:abstractNumId w:val="41"/>
  </w:num>
  <w:num w:numId="108" w16cid:durableId="1990136519">
    <w:abstractNumId w:val="73"/>
  </w:num>
  <w:num w:numId="109" w16cid:durableId="234896445">
    <w:abstractNumId w:val="19"/>
  </w:num>
  <w:num w:numId="110" w16cid:durableId="726494220">
    <w:abstractNumId w:val="29"/>
  </w:num>
  <w:num w:numId="111" w16cid:durableId="1244414695">
    <w:abstractNumId w:val="89"/>
  </w:num>
  <w:num w:numId="112" w16cid:durableId="1819102928">
    <w:abstractNumId w:val="104"/>
  </w:num>
  <w:num w:numId="113" w16cid:durableId="1468208958">
    <w:abstractNumId w:val="69"/>
  </w:num>
  <w:num w:numId="114" w16cid:durableId="1690763949">
    <w:abstractNumId w:val="83"/>
  </w:num>
  <w:num w:numId="115" w16cid:durableId="1523130295">
    <w:abstractNumId w:val="125"/>
  </w:num>
  <w:num w:numId="116" w16cid:durableId="2037534464">
    <w:abstractNumId w:val="128"/>
  </w:num>
  <w:num w:numId="117" w16cid:durableId="2059359019">
    <w:abstractNumId w:val="115"/>
  </w:num>
  <w:num w:numId="118" w16cid:durableId="1408846244">
    <w:abstractNumId w:val="40"/>
  </w:num>
  <w:num w:numId="119" w16cid:durableId="1430616700">
    <w:abstractNumId w:val="43"/>
  </w:num>
  <w:num w:numId="120" w16cid:durableId="884607471">
    <w:abstractNumId w:val="6"/>
  </w:num>
  <w:num w:numId="121" w16cid:durableId="1166939162">
    <w:abstractNumId w:val="110"/>
  </w:num>
  <w:num w:numId="122" w16cid:durableId="1379548262">
    <w:abstractNumId w:val="11"/>
  </w:num>
  <w:num w:numId="123" w16cid:durableId="1702902549">
    <w:abstractNumId w:val="64"/>
  </w:num>
  <w:num w:numId="124" w16cid:durableId="1575046976">
    <w:abstractNumId w:val="75"/>
  </w:num>
  <w:num w:numId="125" w16cid:durableId="83578809">
    <w:abstractNumId w:val="36"/>
  </w:num>
  <w:num w:numId="126" w16cid:durableId="648873745">
    <w:abstractNumId w:val="28"/>
  </w:num>
  <w:num w:numId="127" w16cid:durableId="1225796491">
    <w:abstractNumId w:val="127"/>
  </w:num>
  <w:num w:numId="128" w16cid:durableId="806505747">
    <w:abstractNumId w:val="63"/>
  </w:num>
  <w:num w:numId="129" w16cid:durableId="1297832425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CB"/>
    <w:rsid w:val="0013390A"/>
    <w:rsid w:val="00280FBF"/>
    <w:rsid w:val="00793FE9"/>
    <w:rsid w:val="007A4A4F"/>
    <w:rsid w:val="00924358"/>
    <w:rsid w:val="009932E8"/>
    <w:rsid w:val="00A2004F"/>
    <w:rsid w:val="00C467A0"/>
    <w:rsid w:val="00E546CB"/>
    <w:rsid w:val="00F26396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7FBA"/>
  <w15:chartTrackingRefBased/>
  <w15:docId w15:val="{7F1F4EF6-B5F6-4F99-80B8-888E9390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6CB"/>
    <w:rPr>
      <w:rFonts w:ascii="Arial" w:hAnsi="Arial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54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E54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546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E54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546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E54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E54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E54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E54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4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E54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546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E546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E546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E546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E546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E546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E546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E54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54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4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4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46CB"/>
    <w:rPr>
      <w:i/>
      <w:iCs/>
      <w:color w:val="404040" w:themeColor="text1" w:themeTint="BF"/>
    </w:rPr>
  </w:style>
  <w:style w:type="paragraph" w:styleId="Akapitzlist">
    <w:name w:val="List Paragraph"/>
    <w:aliases w:val="Asia 2  Akapit z listą,tekst normalny,Normal,Akapit z listą3,Akapit z listą31,Wypunktowanie,Normal2,normalny tekst"/>
    <w:basedOn w:val="Normalny"/>
    <w:link w:val="AkapitzlistZnak"/>
    <w:uiPriority w:val="34"/>
    <w:qFormat/>
    <w:rsid w:val="00E546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46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4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46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46CB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Asia 2  Akapit z listą Znak,tekst normalny Znak,Normal Znak,Akapit z listą3 Znak,Akapit z listą31 Znak,Wypunktowanie Znak,Normal2 Znak,normalny tekst Znak"/>
    <w:link w:val="Akapitzlist"/>
    <w:uiPriority w:val="34"/>
    <w:rsid w:val="00E546CB"/>
  </w:style>
  <w:style w:type="paragraph" w:styleId="Stopka">
    <w:name w:val="footer"/>
    <w:basedOn w:val="Normalny"/>
    <w:link w:val="StopkaZnak"/>
    <w:unhideWhenUsed/>
    <w:rsid w:val="00E54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46CB"/>
    <w:rPr>
      <w:rFonts w:ascii="Arial" w:hAnsi="Arial"/>
      <w:kern w:val="0"/>
      <w:sz w:val="24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E546CB"/>
  </w:style>
  <w:style w:type="table" w:styleId="Tabela-Siatka">
    <w:name w:val="Table Grid"/>
    <w:basedOn w:val="Standardowy"/>
    <w:rsid w:val="00E546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546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546C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Numerstrony">
    <w:name w:val="page number"/>
    <w:basedOn w:val="Domylnaczcionkaakapitu"/>
    <w:rsid w:val="00E546CB"/>
  </w:style>
  <w:style w:type="paragraph" w:customStyle="1" w:styleId="Default">
    <w:name w:val="Default"/>
    <w:rsid w:val="00E54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6C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6CB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Standardowy0">
    <w:name w:val="Standardowy_"/>
    <w:rsid w:val="00E546CB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3"/>
      <w:kern w:val="0"/>
      <w:sz w:val="24"/>
      <w:szCs w:val="20"/>
      <w:lang w:val="en-US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546CB"/>
    <w:pPr>
      <w:spacing w:after="0" w:line="240" w:lineRule="auto"/>
      <w:ind w:left="708" w:firstLine="708"/>
    </w:pPr>
    <w:rPr>
      <w:rFonts w:eastAsia="Times New Roman" w:cs="Times New Roman"/>
      <w:i/>
      <w:sz w:val="3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46CB"/>
    <w:rPr>
      <w:rFonts w:ascii="Arial" w:eastAsia="Times New Roman" w:hAnsi="Arial" w:cs="Times New Roman"/>
      <w:i/>
      <w:kern w:val="0"/>
      <w:sz w:val="32"/>
      <w:szCs w:val="20"/>
      <w:lang w:val="x-none" w:eastAsia="x-none"/>
      <w14:ligatures w14:val="none"/>
    </w:rPr>
  </w:style>
  <w:style w:type="paragraph" w:customStyle="1" w:styleId="zwyky">
    <w:name w:val="zwykły"/>
    <w:basedOn w:val="Normalny"/>
    <w:rsid w:val="00E546CB"/>
    <w:pPr>
      <w:overflowPunct w:val="0"/>
      <w:autoSpaceDE w:val="0"/>
      <w:spacing w:after="60" w:line="360" w:lineRule="auto"/>
      <w:jc w:val="both"/>
      <w:textAlignment w:val="baseline"/>
    </w:pPr>
    <w:rPr>
      <w:rFonts w:eastAsia="Times New Roman" w:cs="Times New Roman"/>
      <w:sz w:val="22"/>
      <w:szCs w:val="20"/>
      <w:lang w:eastAsia="ar-SA"/>
    </w:rPr>
  </w:style>
  <w:style w:type="paragraph" w:customStyle="1" w:styleId="tab">
    <w:name w:val="tab"/>
    <w:basedOn w:val="Normalny"/>
    <w:rsid w:val="00E546CB"/>
    <w:pPr>
      <w:tabs>
        <w:tab w:val="left" w:pos="227"/>
      </w:tabs>
      <w:spacing w:before="40" w:after="4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NormalTableZnak">
    <w:name w:val="Normal Table Znak"/>
    <w:rsid w:val="00E546CB"/>
    <w:rPr>
      <w:noProof w:val="0"/>
      <w:sz w:val="24"/>
      <w:lang w:val="pl-PL" w:eastAsia="pl-PL" w:bidi="ar-SA"/>
    </w:rPr>
  </w:style>
  <w:style w:type="paragraph" w:customStyle="1" w:styleId="TekstpodstawowynumerowanieOdstpblockstylea2">
    <w:name w:val="Tekst podstawowy.numerowanie.Odstęp.block style.a2"/>
    <w:basedOn w:val="Normalny"/>
    <w:rsid w:val="00E546CB"/>
    <w:pPr>
      <w:widowControl w:val="0"/>
      <w:tabs>
        <w:tab w:val="left" w:pos="1105"/>
        <w:tab w:val="left" w:pos="1808"/>
      </w:tabs>
      <w:spacing w:after="0" w:line="430" w:lineRule="exact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aliases w:val="Odstęp"/>
    <w:basedOn w:val="Normalny"/>
    <w:link w:val="TekstpodstawowyZnak"/>
    <w:unhideWhenUsed/>
    <w:rsid w:val="00E546CB"/>
    <w:pPr>
      <w:spacing w:after="120" w:line="240" w:lineRule="auto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Znak">
    <w:name w:val="Tekst podstawowy Znak"/>
    <w:aliases w:val="Odstęp Znak"/>
    <w:basedOn w:val="Domylnaczcionkaakapitu"/>
    <w:link w:val="Tekstpodstawowy"/>
    <w:rsid w:val="00E546C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Tekstpodstawowy21">
    <w:name w:val="Tekst podstawowy 21"/>
    <w:basedOn w:val="Normalny"/>
    <w:rsid w:val="00E546CB"/>
    <w:pPr>
      <w:tabs>
        <w:tab w:val="left" w:pos="0"/>
      </w:tabs>
      <w:spacing w:after="0" w:line="360" w:lineRule="atLeast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546CB"/>
    <w:pPr>
      <w:tabs>
        <w:tab w:val="center" w:pos="1843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546C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E546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546CB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rsid w:val="00E546CB"/>
    <w:pPr>
      <w:spacing w:before="100" w:after="10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21">
    <w:name w:val="Body Text 21"/>
    <w:basedOn w:val="Normalny"/>
    <w:rsid w:val="00E546CB"/>
    <w:pPr>
      <w:tabs>
        <w:tab w:val="left" w:pos="0"/>
      </w:tabs>
      <w:spacing w:after="0" w:line="360" w:lineRule="atLeast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Procedury">
    <w:name w:val="Procedury"/>
    <w:rsid w:val="00E546CB"/>
    <w:pPr>
      <w:keepLines/>
      <w:spacing w:after="0" w:line="360" w:lineRule="auto"/>
      <w:ind w:left="510" w:hanging="510"/>
    </w:pPr>
    <w:rPr>
      <w:rFonts w:ascii="Times New Roman" w:eastAsia="Times New Roman" w:hAnsi="Times New Roman" w:cs="Times New Roman"/>
      <w:snapToGrid w:val="0"/>
      <w:color w:val="000000"/>
      <w:kern w:val="0"/>
      <w:sz w:val="24"/>
      <w:szCs w:val="20"/>
      <w:lang w:eastAsia="pl-PL"/>
      <w14:ligatures w14:val="none"/>
    </w:rPr>
  </w:style>
  <w:style w:type="paragraph" w:customStyle="1" w:styleId="DefaultText">
    <w:name w:val="Default Text"/>
    <w:basedOn w:val="Normalny"/>
    <w:rsid w:val="00E546CB"/>
    <w:pPr>
      <w:spacing w:after="0" w:line="240" w:lineRule="auto"/>
    </w:pPr>
    <w:rPr>
      <w:rFonts w:eastAsia="Times New Roman" w:cs="Times New Roman"/>
      <w:sz w:val="22"/>
      <w:szCs w:val="20"/>
      <w:lang w:eastAsia="pl-PL"/>
    </w:rPr>
  </w:style>
  <w:style w:type="paragraph" w:styleId="Indeks1">
    <w:name w:val="index 1"/>
    <w:basedOn w:val="Normalny"/>
    <w:next w:val="Normalny"/>
    <w:autoRedefine/>
    <w:semiHidden/>
    <w:rsid w:val="00E546CB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546CB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46C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kstpodstawowyTekstpodstawowyZnak">
    <w:name w:val="Tekst podstawowy.Tekst podstawowy Znak"/>
    <w:basedOn w:val="Normalny"/>
    <w:rsid w:val="00E546CB"/>
    <w:pPr>
      <w:spacing w:after="0" w:line="340" w:lineRule="atLeast"/>
      <w:jc w:val="both"/>
    </w:pPr>
    <w:rPr>
      <w:rFonts w:eastAsia="Times New Roman" w:cs="Times New Roman"/>
      <w:szCs w:val="20"/>
      <w:lang w:eastAsia="pl-PL"/>
    </w:rPr>
  </w:style>
  <w:style w:type="paragraph" w:customStyle="1" w:styleId="BodyText22">
    <w:name w:val="Body Text 22"/>
    <w:basedOn w:val="Normalny"/>
    <w:rsid w:val="00E546CB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eastAsia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546CB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46C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chnikiBATtekstZnakZnak">
    <w:name w:val="Techniki BAT tekst Znak Znak"/>
    <w:basedOn w:val="Normalny"/>
    <w:rsid w:val="00E546CB"/>
    <w:pPr>
      <w:spacing w:after="0" w:line="240" w:lineRule="auto"/>
      <w:ind w:left="567"/>
      <w:jc w:val="both"/>
    </w:pPr>
    <w:rPr>
      <w:rFonts w:ascii="Verdana" w:eastAsia="MS Mincho" w:hAnsi="Verdana" w:cs="Times New Roman"/>
      <w:szCs w:val="24"/>
      <w:lang w:eastAsia="pl-PL"/>
    </w:rPr>
  </w:style>
  <w:style w:type="character" w:customStyle="1" w:styleId="TechnikiBATtekstZnakZnakZnak">
    <w:name w:val="Techniki BAT tekst Znak Znak Znak"/>
    <w:rsid w:val="00E546CB"/>
    <w:rPr>
      <w:rFonts w:ascii="Verdana" w:eastAsia="MS Mincho" w:hAnsi="Verdana"/>
      <w:noProof w:val="0"/>
      <w:sz w:val="24"/>
      <w:szCs w:val="24"/>
      <w:lang w:val="pl-PL" w:eastAsia="pl-PL" w:bidi="ar-SA"/>
    </w:rPr>
  </w:style>
  <w:style w:type="paragraph" w:customStyle="1" w:styleId="TechnikiBATtekst">
    <w:name w:val="Techniki BAT tekst"/>
    <w:basedOn w:val="Normalny"/>
    <w:rsid w:val="00E546CB"/>
    <w:pPr>
      <w:spacing w:after="0" w:line="240" w:lineRule="auto"/>
      <w:ind w:left="567"/>
      <w:jc w:val="both"/>
    </w:pPr>
    <w:rPr>
      <w:rFonts w:ascii="Verdana" w:eastAsia="MS Mincho" w:hAnsi="Verdana" w:cs="Times New Roman"/>
      <w:sz w:val="20"/>
      <w:szCs w:val="20"/>
      <w:lang w:eastAsia="pl-PL"/>
    </w:rPr>
  </w:style>
  <w:style w:type="paragraph" w:customStyle="1" w:styleId="TechnikiBATtekstZnak">
    <w:name w:val="Techniki BAT tekst Znak"/>
    <w:basedOn w:val="Normalny"/>
    <w:rsid w:val="00E546CB"/>
    <w:pPr>
      <w:spacing w:after="0" w:line="240" w:lineRule="auto"/>
      <w:ind w:left="567"/>
      <w:jc w:val="both"/>
    </w:pPr>
    <w:rPr>
      <w:rFonts w:ascii="Verdana" w:eastAsia="MS Mincho" w:hAnsi="Verdana" w:cs="Times New Roman"/>
      <w:szCs w:val="24"/>
      <w:lang w:eastAsia="pl-PL"/>
    </w:rPr>
  </w:style>
  <w:style w:type="paragraph" w:styleId="Tekstblokowy">
    <w:name w:val="Block Text"/>
    <w:basedOn w:val="Normalny"/>
    <w:rsid w:val="00E546CB"/>
    <w:pPr>
      <w:spacing w:after="0" w:line="360" w:lineRule="auto"/>
      <w:ind w:left="284" w:right="-20"/>
      <w:jc w:val="both"/>
    </w:pPr>
    <w:rPr>
      <w:rFonts w:ascii="Times New Roman" w:eastAsia="Times New Roman" w:hAnsi="Times New Roman" w:cs="Times New Roman"/>
      <w:sz w:val="25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54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546C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E546CB"/>
    <w:rPr>
      <w:vertAlign w:val="superscript"/>
    </w:rPr>
  </w:style>
  <w:style w:type="paragraph" w:styleId="Legenda">
    <w:name w:val="caption"/>
    <w:basedOn w:val="Normalny"/>
    <w:next w:val="Normalny"/>
    <w:qFormat/>
    <w:rsid w:val="00E546CB"/>
    <w:pPr>
      <w:spacing w:before="120" w:after="0" w:line="240" w:lineRule="auto"/>
      <w:ind w:left="284"/>
    </w:pPr>
    <w:rPr>
      <w:rFonts w:ascii="Times New Roman" w:eastAsia="Times New Roman" w:hAnsi="Times New Roman" w:cs="Times New Roman"/>
      <w:b/>
      <w:snapToGrid w:val="0"/>
      <w:sz w:val="20"/>
      <w:szCs w:val="20"/>
      <w:lang w:eastAsia="pl-PL"/>
    </w:rPr>
  </w:style>
  <w:style w:type="paragraph" w:customStyle="1" w:styleId="Styl1">
    <w:name w:val="Styl1"/>
    <w:basedOn w:val="Normalny"/>
    <w:rsid w:val="00E546CB"/>
    <w:pPr>
      <w:spacing w:before="60" w:after="60" w:line="240" w:lineRule="auto"/>
      <w:jc w:val="both"/>
    </w:pPr>
    <w:rPr>
      <w:rFonts w:eastAsia="Times New Roman" w:cs="Times New Roman"/>
      <w:szCs w:val="20"/>
      <w:lang w:eastAsia="pl-PL"/>
    </w:rPr>
  </w:style>
  <w:style w:type="paragraph" w:customStyle="1" w:styleId="JSpodstawowy">
    <w:name w:val="JSpodstawowy"/>
    <w:basedOn w:val="Normalny"/>
    <w:rsid w:val="00E546C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l-PL"/>
    </w:rPr>
  </w:style>
  <w:style w:type="paragraph" w:customStyle="1" w:styleId="Gwnytekst">
    <w:name w:val="Główny tekst"/>
    <w:basedOn w:val="Normalny"/>
    <w:rsid w:val="00E546CB"/>
    <w:pPr>
      <w:spacing w:before="240" w:after="0" w:line="36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podstawowywcity24">
    <w:name w:val="Tekst podstawowy wcięty 24"/>
    <w:basedOn w:val="Normalny"/>
    <w:rsid w:val="00E546CB"/>
    <w:pPr>
      <w:suppressAutoHyphens/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2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E546CB"/>
    <w:pPr>
      <w:ind w:firstLine="210"/>
    </w:pPr>
    <w:rPr>
      <w:rFonts w:ascii="Arial" w:hAnsi="Arial"/>
      <w:sz w:val="20"/>
      <w:szCs w:val="20"/>
      <w:lang w:val="pl-PL" w:eastAsia="ar-SA"/>
    </w:rPr>
  </w:style>
  <w:style w:type="paragraph" w:customStyle="1" w:styleId="FrontPage3">
    <w:name w:val="FrontPage3"/>
    <w:basedOn w:val="Normalny"/>
    <w:next w:val="Normalny"/>
    <w:rsid w:val="00E546CB"/>
    <w:pPr>
      <w:suppressAutoHyphens/>
      <w:spacing w:before="160" w:after="0" w:line="320" w:lineRule="exact"/>
      <w:jc w:val="both"/>
    </w:pPr>
    <w:rPr>
      <w:rFonts w:ascii="TrueHelveticaLight" w:eastAsia="Times New Roman" w:hAnsi="TrueHelveticaLight" w:cs="Times New Roman"/>
      <w:sz w:val="20"/>
      <w:szCs w:val="20"/>
      <w:lang w:val="en-GB" w:eastAsia="ar-SA"/>
    </w:rPr>
  </w:style>
  <w:style w:type="character" w:customStyle="1" w:styleId="apple-converted-space">
    <w:name w:val="apple-converted-space"/>
    <w:basedOn w:val="Domylnaczcionkaakapitu"/>
    <w:rsid w:val="00E546CB"/>
  </w:style>
  <w:style w:type="character" w:customStyle="1" w:styleId="FontStyle97">
    <w:name w:val="Font Style97"/>
    <w:rsid w:val="00E546CB"/>
    <w:rPr>
      <w:rFonts w:ascii="Arial" w:hAnsi="Arial" w:cs="Arial"/>
      <w:color w:val="000000"/>
      <w:sz w:val="18"/>
      <w:szCs w:val="18"/>
    </w:rPr>
  </w:style>
  <w:style w:type="paragraph" w:customStyle="1" w:styleId="Style33">
    <w:name w:val="Style33"/>
    <w:basedOn w:val="Normalny"/>
    <w:rsid w:val="00E546CB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Cs w:val="24"/>
      <w:lang w:eastAsia="pl-PL"/>
    </w:rPr>
  </w:style>
  <w:style w:type="paragraph" w:customStyle="1" w:styleId="Normalny12">
    <w:name w:val="Normalny + 12"/>
    <w:basedOn w:val="Normalny"/>
    <w:rsid w:val="00E546CB"/>
    <w:pPr>
      <w:spacing w:after="0" w:line="240" w:lineRule="auto"/>
    </w:pPr>
    <w:rPr>
      <w:rFonts w:ascii="Liberation Sans" w:eastAsia="Times New Roman" w:hAnsi="Liberation Sans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E546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6C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6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6CB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Style9">
    <w:name w:val="Style9"/>
    <w:basedOn w:val="Normalny"/>
    <w:uiPriority w:val="99"/>
    <w:rsid w:val="00E546CB"/>
    <w:pPr>
      <w:widowControl w:val="0"/>
      <w:autoSpaceDE w:val="0"/>
      <w:autoSpaceDN w:val="0"/>
      <w:adjustRightInd w:val="0"/>
      <w:spacing w:after="0" w:line="221" w:lineRule="exact"/>
    </w:pPr>
    <w:rPr>
      <w:rFonts w:ascii="Calibri" w:eastAsia="Times New Roman" w:hAnsi="Calibri" w:cs="Times New Roman"/>
      <w:szCs w:val="24"/>
      <w:lang w:eastAsia="pl-PL"/>
    </w:rPr>
  </w:style>
  <w:style w:type="character" w:customStyle="1" w:styleId="fn-ref">
    <w:name w:val="fn-ref"/>
    <w:basedOn w:val="Domylnaczcionkaakapitu"/>
    <w:rsid w:val="00E546CB"/>
  </w:style>
  <w:style w:type="character" w:styleId="Uwydatnienie">
    <w:name w:val="Emphasis"/>
    <w:qFormat/>
    <w:rsid w:val="00E546CB"/>
    <w:rPr>
      <w:i/>
      <w:iCs/>
    </w:rPr>
  </w:style>
  <w:style w:type="character" w:styleId="Hipercze">
    <w:name w:val="Hyperlink"/>
    <w:unhideWhenUsed/>
    <w:rsid w:val="00E546C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E546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46C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semiHidden/>
    <w:unhideWhenUsed/>
    <w:rsid w:val="00E546CB"/>
    <w:rPr>
      <w:vertAlign w:val="superscript"/>
    </w:rPr>
  </w:style>
  <w:style w:type="character" w:customStyle="1" w:styleId="alb">
    <w:name w:val="a_lb"/>
    <w:basedOn w:val="Domylnaczcionkaakapitu"/>
    <w:rsid w:val="00E546CB"/>
  </w:style>
  <w:style w:type="table" w:customStyle="1" w:styleId="Tabela-Siatka4">
    <w:name w:val="Tabela - Siatka4"/>
    <w:basedOn w:val="Standardowy"/>
    <w:next w:val="Tabela-Siatka"/>
    <w:uiPriority w:val="39"/>
    <w:rsid w:val="00E546CB"/>
    <w:pPr>
      <w:spacing w:after="0" w:line="240" w:lineRule="auto"/>
    </w:pPr>
    <w:rPr>
      <w:rFonts w:ascii="Verdana" w:eastAsia="Verdana" w:hAnsi="Verdan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E546CB"/>
  </w:style>
  <w:style w:type="paragraph" w:customStyle="1" w:styleId="1">
    <w:name w:val="1"/>
    <w:basedOn w:val="Normalny"/>
    <w:next w:val="Nagwek"/>
    <w:rsid w:val="00E546CB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 w:cs="Times New Roman"/>
      <w:szCs w:val="20"/>
      <w:lang w:eastAsia="pl-PL"/>
    </w:rPr>
  </w:style>
  <w:style w:type="paragraph" w:customStyle="1" w:styleId="TekstpodstawowyTekstpodstawowyZnak1">
    <w:name w:val="Tekst podstawowy.Tekst podstawowy Znak1"/>
    <w:basedOn w:val="Normalny"/>
    <w:rsid w:val="00E546CB"/>
    <w:pPr>
      <w:spacing w:after="0" w:line="340" w:lineRule="atLeast"/>
      <w:jc w:val="both"/>
    </w:pPr>
    <w:rPr>
      <w:rFonts w:eastAsia="Times New Roman" w:cs="Times New Roman"/>
      <w:szCs w:val="20"/>
      <w:lang w:eastAsia="pl-PL"/>
    </w:rPr>
  </w:style>
  <w:style w:type="paragraph" w:customStyle="1" w:styleId="Listanumerycznapodstawowa">
    <w:name w:val="Lista numeryczna podstawowa"/>
    <w:basedOn w:val="Normalny"/>
    <w:rsid w:val="00E546CB"/>
    <w:pPr>
      <w:keepNext/>
      <w:tabs>
        <w:tab w:val="left" w:pos="357"/>
        <w:tab w:val="num" w:pos="1440"/>
      </w:tabs>
      <w:spacing w:after="0" w:line="240" w:lineRule="auto"/>
      <w:ind w:left="1434" w:hanging="357"/>
      <w:jc w:val="both"/>
    </w:pPr>
    <w:rPr>
      <w:rFonts w:ascii="Times New Roman" w:eastAsia="Times New Roman" w:hAnsi="Times New Roman" w:cs="Times New Roman"/>
      <w:color w:val="000000"/>
      <w:sz w:val="22"/>
      <w:szCs w:val="20"/>
      <w:lang w:eastAsia="pl-PL"/>
    </w:rPr>
  </w:style>
  <w:style w:type="paragraph" w:customStyle="1" w:styleId="Listaalfabetyczna">
    <w:name w:val="Lista alfabetyczna"/>
    <w:basedOn w:val="Normalny"/>
    <w:rsid w:val="00E546CB"/>
    <w:pPr>
      <w:keepNext/>
      <w:tabs>
        <w:tab w:val="num" w:pos="1296"/>
      </w:tabs>
      <w:spacing w:before="60" w:after="0" w:line="264" w:lineRule="auto"/>
      <w:ind w:left="1293" w:hanging="357"/>
      <w:jc w:val="both"/>
    </w:pPr>
    <w:rPr>
      <w:rFonts w:ascii="Times New Roman" w:eastAsia="Times New Roman" w:hAnsi="Times New Roman" w:cs="Times New Roman"/>
      <w:color w:val="000000"/>
      <w:sz w:val="22"/>
      <w:szCs w:val="20"/>
      <w:lang w:eastAsia="pl-PL"/>
    </w:rPr>
  </w:style>
  <w:style w:type="paragraph" w:customStyle="1" w:styleId="pkt1">
    <w:name w:val="pkt1"/>
    <w:basedOn w:val="Normalny"/>
    <w:rsid w:val="00E546CB"/>
    <w:pPr>
      <w:tabs>
        <w:tab w:val="left" w:pos="357"/>
        <w:tab w:val="num" w:pos="700"/>
      </w:tabs>
      <w:spacing w:after="120" w:line="264" w:lineRule="auto"/>
      <w:ind w:left="680" w:hanging="340"/>
      <w:jc w:val="both"/>
    </w:pPr>
    <w:rPr>
      <w:rFonts w:eastAsia="Times New Roman" w:cs="Times New Roman"/>
      <w:color w:val="000000"/>
      <w:sz w:val="1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546CB"/>
    <w:pPr>
      <w:suppressAutoHyphens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546CB"/>
    <w:pPr>
      <w:suppressAutoHyphens/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E546CB"/>
    <w:pPr>
      <w:keepNext/>
      <w:suppressAutoHyphens/>
      <w:spacing w:before="240" w:after="120" w:line="240" w:lineRule="auto"/>
    </w:pPr>
    <w:rPr>
      <w:rFonts w:ascii="Luxi Sans" w:eastAsia="Mincho" w:hAnsi="Luxi Sans" w:cs="Courier New"/>
      <w:sz w:val="28"/>
      <w:szCs w:val="28"/>
      <w:lang w:eastAsia="ar-SA"/>
    </w:rPr>
  </w:style>
  <w:style w:type="paragraph" w:customStyle="1" w:styleId="Legenda1">
    <w:name w:val="Legenda1"/>
    <w:basedOn w:val="Normalny"/>
    <w:next w:val="Normalny"/>
    <w:rsid w:val="00E546CB"/>
    <w:pPr>
      <w:suppressAutoHyphens/>
      <w:spacing w:before="120" w:after="0" w:line="240" w:lineRule="auto"/>
      <w:ind w:left="284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E546C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TabellenText">
    <w:name w:val="Tabellen Text"/>
    <w:rsid w:val="00E546CB"/>
    <w:pPr>
      <w:spacing w:before="60" w:after="0" w:line="240" w:lineRule="auto"/>
      <w:jc w:val="both"/>
    </w:pPr>
    <w:rPr>
      <w:rFonts w:ascii="Arial" w:eastAsia="Times New Roman" w:hAnsi="Arial" w:cs="Times New Roman"/>
      <w:snapToGrid w:val="0"/>
      <w:color w:val="000000"/>
      <w:kern w:val="0"/>
      <w:sz w:val="20"/>
      <w:szCs w:val="20"/>
      <w:lang w:val="de-DE" w:eastAsia="pl-PL"/>
      <w14:ligatures w14:val="none"/>
    </w:rPr>
  </w:style>
  <w:style w:type="paragraph" w:customStyle="1" w:styleId="5">
    <w:name w:val="5"/>
    <w:basedOn w:val="Normalny"/>
    <w:next w:val="Wcicienormalne"/>
    <w:rsid w:val="00E546CB"/>
    <w:pPr>
      <w:numPr>
        <w:numId w:val="47"/>
      </w:numPr>
      <w:tabs>
        <w:tab w:val="clear" w:pos="720"/>
        <w:tab w:val="left" w:pos="357"/>
      </w:tabs>
      <w:spacing w:after="120" w:line="240" w:lineRule="auto"/>
      <w:ind w:left="708" w:firstLine="0"/>
    </w:pPr>
    <w:rPr>
      <w:rFonts w:eastAsia="Times New Roman" w:cs="Times New Roman"/>
      <w:color w:val="000000"/>
      <w:sz w:val="20"/>
      <w:szCs w:val="20"/>
      <w:lang w:eastAsia="pl-PL"/>
    </w:rPr>
  </w:style>
  <w:style w:type="paragraph" w:customStyle="1" w:styleId="Zwyklytekst">
    <w:name w:val="Zwykly tekst"/>
    <w:basedOn w:val="Normalny"/>
    <w:rsid w:val="00E546C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E546C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ycznaznawiasem">
    <w:name w:val="Lista numeryczna z nawiasem"/>
    <w:basedOn w:val="Normalny"/>
    <w:rsid w:val="00E546CB"/>
    <w:pPr>
      <w:numPr>
        <w:numId w:val="48"/>
      </w:numPr>
      <w:spacing w:after="20" w:line="264" w:lineRule="auto"/>
      <w:ind w:left="360" w:hanging="360"/>
      <w:jc w:val="both"/>
    </w:pPr>
    <w:rPr>
      <w:rFonts w:eastAsia="Times New Roman" w:cs="Times New Roman"/>
      <w:color w:val="000000"/>
      <w:sz w:val="20"/>
      <w:szCs w:val="20"/>
      <w:lang w:eastAsia="pl-PL"/>
    </w:rPr>
  </w:style>
  <w:style w:type="table" w:styleId="Tabela-Profesjonalny">
    <w:name w:val="Table Professional"/>
    <w:basedOn w:val="Standardowy"/>
    <w:rsid w:val="00E546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ogrubienie">
    <w:name w:val="Strong"/>
    <w:basedOn w:val="Domylnaczcionkaakapitu"/>
    <w:qFormat/>
    <w:rsid w:val="00E546CB"/>
    <w:rPr>
      <w:b/>
      <w:bCs/>
    </w:rPr>
  </w:style>
  <w:style w:type="paragraph" w:customStyle="1" w:styleId="xl38">
    <w:name w:val="xl38"/>
    <w:basedOn w:val="Normalny"/>
    <w:rsid w:val="00E546CB"/>
    <w:pPr>
      <w:spacing w:before="100" w:beforeAutospacing="1" w:after="100" w:afterAutospacing="1" w:line="240" w:lineRule="auto"/>
      <w:jc w:val="center"/>
    </w:pPr>
    <w:rPr>
      <w:rFonts w:eastAsia="Arial Unicode MS" w:cs="Arial"/>
      <w:szCs w:val="24"/>
      <w:lang w:eastAsia="pl-PL"/>
    </w:rPr>
  </w:style>
  <w:style w:type="paragraph" w:customStyle="1" w:styleId="Standardowy2">
    <w:name w:val="Standardowy2"/>
    <w:basedOn w:val="Normalny"/>
    <w:rsid w:val="00E546CB"/>
    <w:pPr>
      <w:spacing w:after="0" w:line="240" w:lineRule="auto"/>
      <w:ind w:firstLine="709"/>
      <w:jc w:val="both"/>
    </w:pPr>
    <w:rPr>
      <w:rFonts w:eastAsia="Times New Roman" w:cs="Times New Roman"/>
      <w:szCs w:val="20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6CB"/>
  </w:style>
  <w:style w:type="numbering" w:customStyle="1" w:styleId="Bezlisty11">
    <w:name w:val="Bez listy11"/>
    <w:next w:val="Bezlisty"/>
    <w:uiPriority w:val="99"/>
    <w:semiHidden/>
    <w:unhideWhenUsed/>
    <w:rsid w:val="00E546CB"/>
  </w:style>
  <w:style w:type="numbering" w:customStyle="1" w:styleId="Bezlisty111">
    <w:name w:val="Bez listy111"/>
    <w:next w:val="Bezlisty"/>
    <w:semiHidden/>
    <w:rsid w:val="00E546CB"/>
  </w:style>
  <w:style w:type="table" w:customStyle="1" w:styleId="Tabela-Siatka1">
    <w:name w:val="Tabela - Siatka1"/>
    <w:basedOn w:val="Standardowy"/>
    <w:next w:val="Tabela-Siatka"/>
    <w:uiPriority w:val="39"/>
    <w:rsid w:val="00E546CB"/>
    <w:pPr>
      <w:spacing w:after="0" w:line="240" w:lineRule="auto"/>
    </w:pPr>
    <w:rPr>
      <w:rFonts w:ascii="Calibri" w:eastAsia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1726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zmieniająca Orlen DRW</dc:title>
  <dc:subject/>
  <dc:creator>Wolska Agnieszka</dc:creator>
  <cp:keywords/>
  <dc:description/>
  <cp:lastModifiedBy>Wolska Agnieszka</cp:lastModifiedBy>
  <cp:revision>4</cp:revision>
  <dcterms:created xsi:type="dcterms:W3CDTF">2025-06-18T09:06:00Z</dcterms:created>
  <dcterms:modified xsi:type="dcterms:W3CDTF">2025-06-18T10:03:00Z</dcterms:modified>
</cp:coreProperties>
</file>